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AE7" w:rsidRPr="007E4EA6" w:rsidRDefault="005D21A5" w:rsidP="00D07AE7">
      <w:pPr>
        <w:spacing w:line="840" w:lineRule="exact"/>
        <w:rPr>
          <w:rFonts w:ascii="Elephant" w:hAnsi="Elephant"/>
          <w:sz w:val="72"/>
          <w:szCs w:val="72"/>
        </w:rPr>
      </w:pPr>
      <w:r>
        <w:rPr>
          <w:rFonts w:ascii="Elephant" w:hAnsi="Elephan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AF388A" wp14:editId="1118D064">
                <wp:simplePos x="0" y="0"/>
                <wp:positionH relativeFrom="column">
                  <wp:posOffset>4374515</wp:posOffset>
                </wp:positionH>
                <wp:positionV relativeFrom="paragraph">
                  <wp:posOffset>56515</wp:posOffset>
                </wp:positionV>
                <wp:extent cx="2139950" cy="457200"/>
                <wp:effectExtent l="0" t="0" r="0" b="0"/>
                <wp:wrapNone/>
                <wp:docPr id="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5"/>
                              <w:tblW w:w="0" w:type="auto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440"/>
                              <w:gridCol w:w="1440"/>
                            </w:tblGrid>
                            <w:tr w:rsidR="00B21D5B" w:rsidTr="003A2A38">
                              <w:tc>
                                <w:tcPr>
                                  <w:tcW w:w="1440" w:type="dxa"/>
                                </w:tcPr>
                                <w:p w:rsidR="00B21D5B" w:rsidRPr="003459E0" w:rsidRDefault="00B21D5B" w:rsidP="003A2A38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3459E0">
                                    <w:rPr>
                                      <w:rFonts w:ascii="Arial" w:hAnsi="Arial" w:cs="Arial"/>
                                      <w:b/>
                                    </w:rPr>
                                    <w:t>DOC. NO.: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B21D5B" w:rsidRPr="003459E0" w:rsidRDefault="00B21D5B" w:rsidP="004E64F9">
                                  <w:pPr>
                                    <w:spacing w:line="280" w:lineRule="exact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3459E0">
                                    <w:rPr>
                                      <w:rFonts w:ascii="Arial" w:hAnsi="Arial" w:cs="Arial"/>
                                      <w:b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</w:rPr>
                                    <w:t>80</w:t>
                                  </w:r>
                                  <w:r w:rsidR="00AC7C82">
                                    <w:rPr>
                                      <w:rFonts w:ascii="Arial" w:hAnsi="Arial" w:cs="Arial" w:hint="eastAsia"/>
                                      <w:b/>
                                    </w:rPr>
                                    <w:t>6</w:t>
                                  </w:r>
                                  <w:r w:rsidR="007D436F">
                                    <w:rPr>
                                      <w:rFonts w:ascii="Arial" w:hAnsi="Arial" w:cs="Arial"/>
                                      <w:b/>
                                    </w:rPr>
                                    <w:t>1</w:t>
                                  </w:r>
                                  <w:r w:rsidR="00005112">
                                    <w:rPr>
                                      <w:rFonts w:ascii="Arial" w:hAnsi="Arial" w:cs="Arial"/>
                                      <w:b/>
                                    </w:rPr>
                                    <w:t>5</w:t>
                                  </w:r>
                                  <w:r w:rsidR="004E64F9">
                                    <w:rPr>
                                      <w:rFonts w:ascii="Arial" w:hAnsi="Arial" w:cs="Arial" w:hint="eastAsia"/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B21D5B" w:rsidTr="003A2A38">
                              <w:tc>
                                <w:tcPr>
                                  <w:tcW w:w="1440" w:type="dxa"/>
                                </w:tcPr>
                                <w:p w:rsidR="00B21D5B" w:rsidRPr="003459E0" w:rsidRDefault="00B21D5B" w:rsidP="003A2A38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3459E0">
                                    <w:rPr>
                                      <w:rFonts w:ascii="Arial" w:hAnsi="Arial" w:cs="Arial"/>
                                      <w:b/>
                                    </w:rPr>
                                    <w:t>Rev.: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B21D5B" w:rsidRPr="003459E0" w:rsidRDefault="00B21D5B" w:rsidP="004E64F9">
                                  <w:pPr>
                                    <w:spacing w:line="280" w:lineRule="exact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</w:rPr>
                                    <w:t>201</w:t>
                                  </w:r>
                                  <w:r w:rsidR="007D436F">
                                    <w:rPr>
                                      <w:rFonts w:ascii="Arial" w:hAnsi="Arial" w:cs="Arial"/>
                                      <w:b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</w:rPr>
                                    <w:t>/</w:t>
                                  </w:r>
                                  <w:r w:rsidR="007D436F">
                                    <w:rPr>
                                      <w:rFonts w:ascii="Arial" w:hAnsi="Arial" w:cs="Arial"/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B21D5B" w:rsidRDefault="00B21D5B" w:rsidP="00D07A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AF388A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344.45pt;margin-top:4.45pt;width:168.5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" filled="f" stroked="f">
                <v:textbox>
                  <w:txbxContent>
                    <w:tbl>
                      <w:tblPr>
                        <w:tblStyle w:val="a5"/>
                        <w:tblW w:w="0" w:type="auto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440"/>
                        <w:gridCol w:w="1440"/>
                      </w:tblGrid>
                      <w:tr w:rsidR="00B21D5B" w:rsidTr="003A2A38">
                        <w:tc>
                          <w:tcPr>
                            <w:tcW w:w="1440" w:type="dxa"/>
                          </w:tcPr>
                          <w:p w:rsidR="00B21D5B" w:rsidRPr="003459E0" w:rsidRDefault="00B21D5B" w:rsidP="003A2A38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459E0">
                              <w:rPr>
                                <w:rFonts w:ascii="Arial" w:hAnsi="Arial" w:cs="Arial"/>
                                <w:b/>
                              </w:rPr>
                              <w:t>DOC. NO.: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B21D5B" w:rsidRPr="003459E0" w:rsidRDefault="00B21D5B" w:rsidP="004E64F9">
                            <w:pPr>
                              <w:spacing w:line="280" w:lineRule="exac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459E0">
                              <w:rPr>
                                <w:rFonts w:ascii="Arial" w:hAnsi="Arial" w:cs="Arial"/>
                                <w:b/>
                              </w:rPr>
                              <w:t>9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</w:rPr>
                              <w:t>80</w:t>
                            </w:r>
                            <w:r w:rsidR="00AC7C82">
                              <w:rPr>
                                <w:rFonts w:ascii="Arial" w:hAnsi="Arial" w:cs="Arial" w:hint="eastAsia"/>
                                <w:b/>
                              </w:rPr>
                              <w:t>6</w:t>
                            </w:r>
                            <w:r w:rsidR="007D436F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 w:rsidR="00005112">
                              <w:rPr>
                                <w:rFonts w:ascii="Arial" w:hAnsi="Arial" w:cs="Arial"/>
                                <w:b/>
                              </w:rPr>
                              <w:t>5</w:t>
                            </w:r>
                            <w:r w:rsidR="004E64F9">
                              <w:rPr>
                                <w:rFonts w:ascii="Arial" w:hAnsi="Arial" w:cs="Arial" w:hint="eastAsia"/>
                                <w:b/>
                              </w:rPr>
                              <w:t>A</w:t>
                            </w:r>
                          </w:p>
                        </w:tc>
                      </w:tr>
                      <w:tr w:rsidR="00B21D5B" w:rsidTr="003A2A38">
                        <w:tc>
                          <w:tcPr>
                            <w:tcW w:w="1440" w:type="dxa"/>
                          </w:tcPr>
                          <w:p w:rsidR="00B21D5B" w:rsidRPr="003459E0" w:rsidRDefault="00B21D5B" w:rsidP="003A2A38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459E0">
                              <w:rPr>
                                <w:rFonts w:ascii="Arial" w:hAnsi="Arial" w:cs="Arial"/>
                                <w:b/>
                              </w:rPr>
                              <w:t>Rev.: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B21D5B" w:rsidRPr="003459E0" w:rsidRDefault="00B21D5B" w:rsidP="004E64F9">
                            <w:pPr>
                              <w:spacing w:line="280" w:lineRule="exac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</w:rPr>
                              <w:t>201</w:t>
                            </w:r>
                            <w:r w:rsidR="007D436F">
                              <w:rPr>
                                <w:rFonts w:ascii="Arial" w:hAnsi="Arial" w:cs="Arial"/>
                                <w:b/>
                              </w:rPr>
                              <w:t>8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</w:rPr>
                              <w:t>/</w:t>
                            </w:r>
                            <w:r w:rsidR="007D436F">
                              <w:rPr>
                                <w:rFonts w:ascii="Arial" w:hAnsi="Arial" w:cs="Arial"/>
                                <w:b/>
                              </w:rPr>
                              <w:t>12</w:t>
                            </w:r>
                          </w:p>
                        </w:tc>
                      </w:tr>
                    </w:tbl>
                    <w:p w:rsidR="00B21D5B" w:rsidRDefault="00B21D5B" w:rsidP="00D07AE7"/>
                  </w:txbxContent>
                </v:textbox>
              </v:shape>
            </w:pict>
          </mc:Fallback>
        </mc:AlternateContent>
      </w:r>
      <w:r>
        <w:rPr>
          <w:rFonts w:ascii="Elephant" w:hAnsi="Elephant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FFF4006" wp14:editId="7E48331E">
                <wp:simplePos x="0" y="0"/>
                <wp:positionH relativeFrom="column">
                  <wp:posOffset>-17145</wp:posOffset>
                </wp:positionH>
                <wp:positionV relativeFrom="paragraph">
                  <wp:posOffset>520700</wp:posOffset>
                </wp:positionV>
                <wp:extent cx="6515100" cy="0"/>
                <wp:effectExtent l="18415" t="22860" r="19685" b="24765"/>
                <wp:wrapNone/>
                <wp:docPr id="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ADE85" id="Line 49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5pt,41pt" to="511.6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hjEg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" strokeweight="2.5pt"/>
            </w:pict>
          </mc:Fallback>
        </mc:AlternateContent>
      </w:r>
      <w:r w:rsidR="00D07AE7" w:rsidRPr="007E4EA6">
        <w:rPr>
          <w:rFonts w:ascii="Elephant" w:hAnsi="Elephant"/>
          <w:sz w:val="72"/>
          <w:szCs w:val="72"/>
        </w:rPr>
        <w:t>JO LONG</w:t>
      </w:r>
    </w:p>
    <w:p w:rsidR="00D07AE7" w:rsidRDefault="005D21A5" w:rsidP="00D07AE7">
      <w:pPr>
        <w:rPr>
          <w:rFonts w:ascii="Arial Rounded MT Bold" w:hAnsi="Arial Rounded MT Bold"/>
          <w:sz w:val="52"/>
          <w:szCs w:val="52"/>
        </w:rPr>
      </w:pPr>
      <w:r>
        <w:rPr>
          <w:rFonts w:ascii="Elephant" w:hAnsi="Elephant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2DDF95D" wp14:editId="08B43B2E">
                <wp:simplePos x="0" y="0"/>
                <wp:positionH relativeFrom="column">
                  <wp:align>center</wp:align>
                </wp:positionH>
                <wp:positionV relativeFrom="paragraph">
                  <wp:posOffset>122555</wp:posOffset>
                </wp:positionV>
                <wp:extent cx="6311900" cy="571500"/>
                <wp:effectExtent l="7620" t="13970" r="5080" b="5080"/>
                <wp:wrapNone/>
                <wp:docPr id="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1D5B" w:rsidRPr="007E4EA6" w:rsidRDefault="00C1516C" w:rsidP="00D07AE7">
                            <w:pPr>
                              <w:spacing w:line="720" w:lineRule="exact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72"/>
                                <w:szCs w:val="72"/>
                              </w:rPr>
                              <w:t>中央供油控制系統</w:t>
                            </w:r>
                            <w:r w:rsidR="00B21D5B">
                              <w:rPr>
                                <w:rFonts w:ascii="Arial Unicode MS" w:eastAsia="Arial Unicode MS" w:hAnsi="Arial Unicode MS" w:cs="Arial Unicode MS" w:hint="eastAsia"/>
                                <w:sz w:val="72"/>
                                <w:szCs w:val="72"/>
                              </w:rPr>
                              <w:t>使用說明書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DDF95D" id="AutoShape 52" o:spid="_x0000_s1027" style="position:absolute;margin-left:0;margin-top:9.65pt;width:497pt;height:45pt;z-index:2516546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" fillcolor="black" strokecolor="white">
                <v:textbox>
                  <w:txbxContent>
                    <w:p w:rsidR="00B21D5B" w:rsidRPr="007E4EA6" w:rsidRDefault="00C1516C" w:rsidP="00D07AE7">
                      <w:pPr>
                        <w:spacing w:line="720" w:lineRule="exact"/>
                        <w:jc w:val="center"/>
                        <w:rPr>
                          <w:rFonts w:ascii="Arial Unicode MS" w:eastAsia="Arial Unicode MS" w:hAnsi="Arial Unicode MS" w:cs="Arial Unicode MS"/>
                          <w:sz w:val="72"/>
                          <w:szCs w:val="72"/>
                        </w:rPr>
                      </w:pPr>
                      <w:r>
                        <w:rPr>
                          <w:rFonts w:ascii="微軟正黑體" w:eastAsia="微軟正黑體" w:hAnsi="微軟正黑體" w:cs="微軟正黑體" w:hint="eastAsia"/>
                          <w:sz w:val="72"/>
                          <w:szCs w:val="72"/>
                        </w:rPr>
                        <w:t>中央供油控制系統</w:t>
                      </w:r>
                      <w:r w:rsidR="00B21D5B">
                        <w:rPr>
                          <w:rFonts w:ascii="Arial Unicode MS" w:eastAsia="Arial Unicode MS" w:hAnsi="Arial Unicode MS" w:cs="Arial Unicode MS" w:hint="eastAsia"/>
                          <w:sz w:val="72"/>
                          <w:szCs w:val="72"/>
                        </w:rPr>
                        <w:t>使用說明書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7AE7" w:rsidRDefault="00D07AE7" w:rsidP="00D07AE7">
      <w:pPr>
        <w:spacing w:line="480" w:lineRule="exact"/>
        <w:rPr>
          <w:rFonts w:ascii="Arial Rounded MT Bold" w:hAnsi="Arial Rounded MT Bold"/>
          <w:sz w:val="52"/>
          <w:szCs w:val="52"/>
        </w:rPr>
      </w:pPr>
    </w:p>
    <w:p w:rsidR="00D07AE7" w:rsidRDefault="005D21A5" w:rsidP="00D07AE7">
      <w:pPr>
        <w:spacing w:line="480" w:lineRule="exact"/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FB8ABD5" wp14:editId="1AA5075D">
                <wp:simplePos x="0" y="0"/>
                <wp:positionH relativeFrom="column">
                  <wp:posOffset>-17780</wp:posOffset>
                </wp:positionH>
                <wp:positionV relativeFrom="paragraph">
                  <wp:posOffset>304800</wp:posOffset>
                </wp:positionV>
                <wp:extent cx="6515100" cy="0"/>
                <wp:effectExtent l="17780" t="16510" r="20320" b="21590"/>
                <wp:wrapNone/>
                <wp:docPr id="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2AA11" id="Line 50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24pt" to="511.6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" strokeweight="2.5pt"/>
            </w:pict>
          </mc:Fallback>
        </mc:AlternateContent>
      </w:r>
      <w:r w:rsidR="00D07AE7">
        <w:rPr>
          <w:rFonts w:ascii="Arial Rounded MT Bold" w:hAnsi="Arial Rounded MT Bold" w:hint="eastAsia"/>
          <w:sz w:val="36"/>
          <w:szCs w:val="36"/>
        </w:rPr>
        <w:t xml:space="preserve">MODEL </w:t>
      </w:r>
      <w:proofErr w:type="gramStart"/>
      <w:r w:rsidR="00D07AE7">
        <w:rPr>
          <w:rFonts w:ascii="Arial Rounded MT Bold" w:hAnsi="Arial Rounded MT Bold" w:hint="eastAsia"/>
          <w:sz w:val="36"/>
          <w:szCs w:val="36"/>
        </w:rPr>
        <w:t>No. :</w:t>
      </w:r>
      <w:proofErr w:type="gramEnd"/>
      <w:r w:rsidR="00D07AE7">
        <w:rPr>
          <w:rFonts w:ascii="Arial Rounded MT Bold" w:hAnsi="Arial Rounded MT Bold" w:hint="eastAsia"/>
          <w:sz w:val="36"/>
          <w:szCs w:val="36"/>
        </w:rPr>
        <w:t xml:space="preserve"> </w:t>
      </w:r>
      <w:r w:rsidR="00C1516C">
        <w:rPr>
          <w:rFonts w:ascii="Arial Rounded MT Bold" w:hAnsi="Arial Rounded MT Bold" w:hint="eastAsia"/>
          <w:sz w:val="36"/>
          <w:szCs w:val="36"/>
        </w:rPr>
        <w:t>CCS100</w:t>
      </w:r>
      <w:r w:rsidR="00005112">
        <w:rPr>
          <w:rFonts w:ascii="Arial Rounded MT Bold" w:hAnsi="Arial Rounded MT Bold" w:hint="eastAsia"/>
          <w:sz w:val="36"/>
          <w:szCs w:val="36"/>
        </w:rPr>
        <w:t>A</w:t>
      </w:r>
    </w:p>
    <w:p w:rsidR="00D07AE7" w:rsidRDefault="00D07AE7" w:rsidP="00D07AE7">
      <w:pPr>
        <w:spacing w:line="480" w:lineRule="exact"/>
        <w:jc w:val="center"/>
        <w:rPr>
          <w:rFonts w:ascii="Arial Rounded MT Bold" w:hAnsi="Arial Rounded MT Bold"/>
          <w:sz w:val="36"/>
          <w:szCs w:val="36"/>
        </w:rPr>
      </w:pPr>
    </w:p>
    <w:p w:rsidR="00D07AE7" w:rsidRDefault="0064580C" w:rsidP="00D07AE7">
      <w:pPr>
        <w:spacing w:line="480" w:lineRule="exact"/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15C97464" wp14:editId="6C82DFDD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2829600" cy="3954689"/>
            <wp:effectExtent l="0" t="0" r="8890" b="825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6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3954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AE7" w:rsidRDefault="00D07AE7" w:rsidP="00D07AE7">
      <w:pPr>
        <w:spacing w:line="480" w:lineRule="exact"/>
        <w:jc w:val="center"/>
        <w:rPr>
          <w:rFonts w:ascii="Arial Rounded MT Bold" w:hAnsi="Arial Rounded MT Bold"/>
          <w:sz w:val="36"/>
          <w:szCs w:val="36"/>
        </w:rPr>
      </w:pPr>
    </w:p>
    <w:p w:rsidR="00D07AE7" w:rsidRDefault="00D07AE7" w:rsidP="00D07AE7">
      <w:pPr>
        <w:spacing w:line="480" w:lineRule="exact"/>
        <w:jc w:val="center"/>
        <w:rPr>
          <w:rFonts w:ascii="Arial Rounded MT Bold" w:hAnsi="Arial Rounded MT Bold"/>
          <w:sz w:val="36"/>
          <w:szCs w:val="36"/>
        </w:rPr>
      </w:pPr>
    </w:p>
    <w:p w:rsidR="00D07AE7" w:rsidRDefault="00D07AE7" w:rsidP="00D07AE7">
      <w:pPr>
        <w:spacing w:line="480" w:lineRule="exact"/>
        <w:jc w:val="center"/>
        <w:rPr>
          <w:rFonts w:ascii="Arial Rounded MT Bold" w:hAnsi="Arial Rounded MT Bold"/>
          <w:sz w:val="36"/>
          <w:szCs w:val="36"/>
        </w:rPr>
      </w:pPr>
    </w:p>
    <w:p w:rsidR="00D07AE7" w:rsidRDefault="00D07AE7" w:rsidP="00D07AE7">
      <w:pPr>
        <w:spacing w:line="480" w:lineRule="exact"/>
        <w:jc w:val="center"/>
        <w:rPr>
          <w:rFonts w:ascii="Arial Rounded MT Bold" w:hAnsi="Arial Rounded MT Bold"/>
          <w:sz w:val="36"/>
          <w:szCs w:val="36"/>
        </w:rPr>
      </w:pPr>
    </w:p>
    <w:p w:rsidR="00D07AE7" w:rsidRDefault="00D07AE7" w:rsidP="00D07AE7">
      <w:pPr>
        <w:spacing w:line="480" w:lineRule="exact"/>
        <w:jc w:val="center"/>
        <w:rPr>
          <w:rFonts w:ascii="Arial Rounded MT Bold" w:hAnsi="Arial Rounded MT Bold"/>
          <w:sz w:val="36"/>
          <w:szCs w:val="36"/>
        </w:rPr>
      </w:pPr>
    </w:p>
    <w:p w:rsidR="00D07AE7" w:rsidRDefault="00D07AE7" w:rsidP="00D07AE7">
      <w:pPr>
        <w:spacing w:line="480" w:lineRule="exact"/>
        <w:jc w:val="center"/>
        <w:rPr>
          <w:rFonts w:ascii="Arial Rounded MT Bold" w:hAnsi="Arial Rounded MT Bold"/>
          <w:sz w:val="36"/>
          <w:szCs w:val="36"/>
        </w:rPr>
      </w:pPr>
    </w:p>
    <w:p w:rsidR="00D07AE7" w:rsidRDefault="00D07AE7" w:rsidP="00D07AE7">
      <w:pPr>
        <w:spacing w:line="480" w:lineRule="exact"/>
        <w:jc w:val="center"/>
        <w:rPr>
          <w:rFonts w:ascii="Arial Rounded MT Bold" w:hAnsi="Arial Rounded MT Bold"/>
          <w:sz w:val="36"/>
          <w:szCs w:val="36"/>
        </w:rPr>
      </w:pPr>
    </w:p>
    <w:p w:rsidR="00D07AE7" w:rsidRDefault="00D07AE7" w:rsidP="00D07AE7">
      <w:pPr>
        <w:spacing w:line="480" w:lineRule="exact"/>
        <w:jc w:val="center"/>
        <w:rPr>
          <w:rFonts w:ascii="Arial Rounded MT Bold" w:hAnsi="Arial Rounded MT Bold"/>
          <w:sz w:val="36"/>
          <w:szCs w:val="36"/>
        </w:rPr>
      </w:pPr>
    </w:p>
    <w:p w:rsidR="00D07AE7" w:rsidRDefault="00D07AE7" w:rsidP="00D07AE7">
      <w:pPr>
        <w:spacing w:line="480" w:lineRule="exact"/>
        <w:jc w:val="center"/>
        <w:rPr>
          <w:rFonts w:ascii="Arial Rounded MT Bold" w:hAnsi="Arial Rounded MT Bold"/>
          <w:sz w:val="36"/>
          <w:szCs w:val="36"/>
        </w:rPr>
      </w:pPr>
    </w:p>
    <w:p w:rsidR="00D07AE7" w:rsidRDefault="00D07AE7" w:rsidP="00D07AE7">
      <w:pPr>
        <w:spacing w:line="480" w:lineRule="exact"/>
        <w:jc w:val="center"/>
        <w:rPr>
          <w:rFonts w:ascii="Arial Rounded MT Bold" w:hAnsi="Arial Rounded MT Bold"/>
          <w:sz w:val="36"/>
          <w:szCs w:val="36"/>
        </w:rPr>
      </w:pPr>
    </w:p>
    <w:p w:rsidR="008B4C7E" w:rsidRDefault="008B4C7E" w:rsidP="00D07AE7">
      <w:pPr>
        <w:spacing w:line="480" w:lineRule="exact"/>
        <w:jc w:val="center"/>
        <w:rPr>
          <w:rFonts w:ascii="Arial Rounded MT Bold" w:hAnsi="Arial Rounded MT Bold"/>
          <w:sz w:val="36"/>
          <w:szCs w:val="36"/>
        </w:rPr>
      </w:pPr>
    </w:p>
    <w:p w:rsidR="00D752F9" w:rsidRDefault="00D752F9" w:rsidP="00D07AE7">
      <w:pPr>
        <w:spacing w:line="480" w:lineRule="exact"/>
        <w:jc w:val="center"/>
        <w:rPr>
          <w:rFonts w:ascii="Arial Rounded MT Bold" w:hAnsi="Arial Rounded MT Bold"/>
          <w:sz w:val="36"/>
          <w:szCs w:val="36"/>
        </w:rPr>
      </w:pPr>
    </w:p>
    <w:p w:rsidR="00CC7D6B" w:rsidRDefault="00CC7D6B" w:rsidP="00CC7D6B">
      <w:pPr>
        <w:ind w:left="115" w:hangingChars="41" w:hanging="115"/>
        <w:rPr>
          <w:b/>
          <w:bCs/>
          <w:sz w:val="48"/>
        </w:rPr>
      </w:pPr>
      <w:r>
        <w:rPr>
          <w:rFonts w:ascii="標楷體" w:eastAsia="標楷體" w:hAnsi="標楷體" w:hint="eastAsia"/>
          <w:b/>
          <w:sz w:val="28"/>
          <w:szCs w:val="28"/>
        </w:rPr>
        <w:t>特點</w:t>
      </w:r>
    </w:p>
    <w:p w:rsidR="00CC7D6B" w:rsidRDefault="00CC7D6B" w:rsidP="00577B59">
      <w:pPr>
        <w:spacing w:line="480" w:lineRule="exact"/>
        <w:rPr>
          <w:rFonts w:ascii="Arial Rounded MT Bold" w:hAnsi="Arial Rounded MT Bold"/>
          <w:sz w:val="36"/>
          <w:szCs w:val="36"/>
        </w:rPr>
      </w:pPr>
      <w:r w:rsidRPr="00933796">
        <w:rPr>
          <w:rFonts w:ascii="標楷體" w:eastAsia="標楷體" w:hAnsi="標楷體" w:hint="eastAsia"/>
          <w:bCs/>
        </w:rPr>
        <w:tab/>
      </w:r>
      <w:r>
        <w:rPr>
          <w:rFonts w:ascii="標楷體" w:eastAsia="標楷體" w:hAnsi="標楷體" w:hint="eastAsia"/>
          <w:bCs/>
        </w:rPr>
        <w:t>本</w:t>
      </w:r>
      <w:r w:rsidR="00C1516C">
        <w:rPr>
          <w:rFonts w:ascii="標楷體" w:eastAsia="標楷體" w:hAnsi="標楷體" w:hint="eastAsia"/>
          <w:bCs/>
        </w:rPr>
        <w:t>中央供油控制系統採</w:t>
      </w:r>
      <w:r>
        <w:rPr>
          <w:rFonts w:ascii="標楷體" w:eastAsia="標楷體" w:hAnsi="標楷體" w:hint="eastAsia"/>
          <w:bCs/>
        </w:rPr>
        <w:t>用</w:t>
      </w:r>
      <w:r w:rsidR="00C1516C">
        <w:rPr>
          <w:rFonts w:ascii="標楷體" w:eastAsia="標楷體" w:hAnsi="標楷體" w:hint="eastAsia"/>
          <w:bCs/>
        </w:rPr>
        <w:t>橢圓齒輪流量計算系統</w:t>
      </w:r>
      <w:r>
        <w:rPr>
          <w:rFonts w:ascii="標楷體" w:eastAsia="標楷體" w:hAnsi="標楷體" w:hint="eastAsia"/>
          <w:bCs/>
        </w:rPr>
        <w:t>，</w:t>
      </w:r>
      <w:r w:rsidR="00C1516C">
        <w:rPr>
          <w:rFonts w:ascii="標楷體" w:eastAsia="標楷體" w:hAnsi="標楷體" w:hint="eastAsia"/>
          <w:bCs/>
        </w:rPr>
        <w:t>誤差範圍小且重複精度高，可應用於各工廠生產線上定量出油使用或是用於</w:t>
      </w:r>
      <w:r w:rsidR="007C61EB">
        <w:rPr>
          <w:rFonts w:ascii="標楷體" w:eastAsia="標楷體" w:hAnsi="標楷體" w:hint="eastAsia"/>
          <w:bCs/>
        </w:rPr>
        <w:t>黃</w:t>
      </w:r>
      <w:r w:rsidR="00C1516C">
        <w:rPr>
          <w:rFonts w:ascii="標楷體" w:eastAsia="標楷體" w:hAnsi="標楷體" w:hint="eastAsia"/>
          <w:bCs/>
        </w:rPr>
        <w:t>油</w:t>
      </w:r>
      <w:r w:rsidR="009E3505">
        <w:rPr>
          <w:rFonts w:ascii="標楷體" w:eastAsia="標楷體" w:hAnsi="標楷體" w:hint="eastAsia"/>
          <w:bCs/>
        </w:rPr>
        <w:t>、機油</w:t>
      </w:r>
      <w:r w:rsidR="00C1516C">
        <w:rPr>
          <w:rFonts w:ascii="標楷體" w:eastAsia="標楷體" w:hAnsi="標楷體" w:hint="eastAsia"/>
          <w:bCs/>
        </w:rPr>
        <w:t>或非腐蝕性液體分裝等用途</w:t>
      </w:r>
      <w:r w:rsidR="000256BA">
        <w:rPr>
          <w:rFonts w:ascii="標楷體" w:eastAsia="標楷體" w:hAnsi="標楷體" w:hint="eastAsia"/>
          <w:bCs/>
        </w:rPr>
        <w:t>上</w:t>
      </w:r>
      <w:r w:rsidR="00577B59">
        <w:rPr>
          <w:rFonts w:ascii="標楷體" w:eastAsia="標楷體" w:hAnsi="標楷體" w:hint="eastAsia"/>
          <w:bCs/>
        </w:rPr>
        <w:t>。</w:t>
      </w:r>
    </w:p>
    <w:p w:rsidR="00577B59" w:rsidRDefault="005D21A5" w:rsidP="00D07AE7">
      <w:pPr>
        <w:spacing w:line="480" w:lineRule="exact"/>
        <w:jc w:val="center"/>
        <w:rPr>
          <w:rFonts w:ascii="Arial Rounded MT Bold" w:hAnsi="Arial Rounded MT Bold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76200</wp:posOffset>
                </wp:positionV>
                <wp:extent cx="6515100" cy="914400"/>
                <wp:effectExtent l="0" t="0" r="1270" b="2540"/>
                <wp:wrapNone/>
                <wp:docPr id="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914400"/>
                          <a:chOff x="823" y="12911"/>
                          <a:chExt cx="10260" cy="1440"/>
                        </a:xfrm>
                      </wpg:grpSpPr>
                      <wps:wsp>
                        <wps:cNvPr id="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23" y="12911"/>
                            <a:ext cx="1026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a5"/>
                                <w:tblW w:w="0" w:type="auto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9962"/>
                              </w:tblGrid>
                              <w:tr w:rsidR="00B21D5B">
                                <w:tc>
                                  <w:tcPr>
                                    <w:tcW w:w="10188" w:type="dxa"/>
                                  </w:tcPr>
                                  <w:p w:rsidR="00B21D5B" w:rsidRPr="00340EA7" w:rsidRDefault="00B21D5B" w:rsidP="003A2A38">
                                    <w:pPr>
                                      <w:spacing w:line="480" w:lineRule="exact"/>
                                      <w:ind w:firstLineChars="50" w:firstLine="180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!  </w:t>
                                    </w:r>
                                    <w:r>
                                      <w:rPr>
                                        <w:rFonts w:ascii="Arial" w:hAnsi="Arial" w:cs="Arial" w:hint="eastAsia"/>
                                        <w:b/>
                                        <w:sz w:val="36"/>
                                        <w:szCs w:val="36"/>
                                      </w:rPr>
                                      <w:t>注意</w:t>
                                    </w:r>
                                  </w:p>
                                </w:tc>
                              </w:tr>
                              <w:tr w:rsidR="00B21D5B">
                                <w:tc>
                                  <w:tcPr>
                                    <w:tcW w:w="10188" w:type="dxa"/>
                                  </w:tcPr>
                                  <w:p w:rsidR="00B21D5B" w:rsidRDefault="00B21D5B" w:rsidP="00C03E88">
                                    <w:r>
                                      <w:rPr>
                                        <w:rFonts w:hint="eastAsia"/>
                                      </w:rPr>
                                      <w:t>為了安全起見，在安裝本</w:t>
                                    </w:r>
                                    <w:r w:rsidR="00981C58" w:rsidRPr="00981C58">
                                      <w:rPr>
                                        <w:rFonts w:hint="eastAsia"/>
                                      </w:rPr>
                                      <w:t>中央供油控制系統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之前，請詳閱說明書並於閱讀完畢後將此說明書妥善保管，以便日後參考使用。</w:t>
                                    </w:r>
                                  </w:p>
                                </w:tc>
                              </w:tr>
                            </w:tbl>
                            <w:p w:rsidR="00B21D5B" w:rsidRDefault="00B21D5B" w:rsidP="00D07AE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5179" y="13023"/>
                            <a:ext cx="592" cy="39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8" style="position:absolute;left:0;text-align:left;margin-left:-1.4pt;margin-top:6pt;width:513pt;height:1in;z-index:251655680" coordorigin="823,12911" coordsize="1026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">
                <v:shape id="Text Box 55" o:spid="_x0000_s1029" type="#_x0000_t202" style="position:absolute;left:823;top:12911;width:102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a5"/>
                          <w:tblW w:w="0" w:type="auto"/>
                          <w:tblLook w:val="01E0" w:firstRow="1" w:lastRow="1" w:firstColumn="1" w:lastColumn="1" w:noHBand="0" w:noVBand="0"/>
                        </w:tblPr>
                        <w:tblGrid>
                          <w:gridCol w:w="9962"/>
                        </w:tblGrid>
                        <w:tr w:rsidR="00B21D5B">
                          <w:tc>
                            <w:tcPr>
                              <w:tcW w:w="10188" w:type="dxa"/>
                            </w:tcPr>
                            <w:p w:rsidR="00B21D5B" w:rsidRPr="00340EA7" w:rsidRDefault="00B21D5B" w:rsidP="003A2A38">
                              <w:pPr>
                                <w:spacing w:line="480" w:lineRule="exact"/>
                                <w:ind w:firstLineChars="50" w:firstLine="180"/>
                                <w:jc w:val="center"/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 xml:space="preserve">!  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sz w:val="36"/>
                                  <w:szCs w:val="36"/>
                                </w:rPr>
                                <w:t>注意</w:t>
                              </w:r>
                            </w:p>
                          </w:tc>
                        </w:tr>
                        <w:tr w:rsidR="00B21D5B">
                          <w:tc>
                            <w:tcPr>
                              <w:tcW w:w="10188" w:type="dxa"/>
                            </w:tcPr>
                            <w:p w:rsidR="00B21D5B" w:rsidRDefault="00B21D5B" w:rsidP="00C03E88">
                              <w:r>
                                <w:rPr>
                                  <w:rFonts w:hint="eastAsia"/>
                                </w:rPr>
                                <w:t>為了安全起見，在安裝本</w:t>
                              </w:r>
                              <w:r w:rsidR="00981C58" w:rsidRPr="00981C58">
                                <w:rPr>
                                  <w:rFonts w:hint="eastAsia"/>
                                </w:rPr>
                                <w:t>中央供油控制系統</w:t>
                              </w:r>
                              <w:r>
                                <w:rPr>
                                  <w:rFonts w:hint="eastAsia"/>
                                </w:rPr>
                                <w:t>之前，請詳閱說明書並於閱讀完畢後將此說明書妥善保管，以便日後參考使用。</w:t>
                              </w:r>
                            </w:p>
                          </w:tc>
                        </w:tr>
                      </w:tbl>
                      <w:p w:rsidR="00B21D5B" w:rsidRDefault="00B21D5B" w:rsidP="00D07AE7"/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56" o:spid="_x0000_s1030" type="#_x0000_t5" style="position:absolute;left:5179;top:13023;width:592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" filled="f"/>
              </v:group>
            </w:pict>
          </mc:Fallback>
        </mc:AlternateContent>
      </w:r>
    </w:p>
    <w:p w:rsidR="00D07AE7" w:rsidRDefault="00D07AE7" w:rsidP="00D07AE7">
      <w:pPr>
        <w:spacing w:line="480" w:lineRule="exact"/>
        <w:jc w:val="center"/>
        <w:rPr>
          <w:rFonts w:ascii="Arial Rounded MT Bold" w:hAnsi="Arial Rounded MT Bold"/>
          <w:sz w:val="36"/>
          <w:szCs w:val="36"/>
        </w:rPr>
      </w:pPr>
    </w:p>
    <w:p w:rsidR="00D07AE7" w:rsidRDefault="00D07AE7" w:rsidP="00D07AE7">
      <w:pPr>
        <w:spacing w:line="480" w:lineRule="exact"/>
        <w:jc w:val="center"/>
        <w:rPr>
          <w:rFonts w:ascii="Arial Rounded MT Bold" w:hAnsi="Arial Rounded MT Bold"/>
          <w:sz w:val="36"/>
          <w:szCs w:val="36"/>
        </w:rPr>
      </w:pPr>
    </w:p>
    <w:p w:rsidR="00CC7D6B" w:rsidRDefault="00CC7D6B" w:rsidP="00CC7D6B">
      <w:pPr>
        <w:ind w:left="115" w:hangingChars="41" w:hanging="115"/>
        <w:rPr>
          <w:b/>
          <w:bCs/>
          <w:sz w:val="48"/>
        </w:rPr>
      </w:pPr>
      <w:r w:rsidRPr="00933796">
        <w:rPr>
          <w:rFonts w:ascii="標楷體" w:eastAsia="標楷體" w:hAnsi="標楷體" w:hint="eastAsia"/>
          <w:b/>
          <w:sz w:val="28"/>
          <w:szCs w:val="28"/>
        </w:rPr>
        <w:t>在安裝及操作之前</w:t>
      </w:r>
    </w:p>
    <w:p w:rsidR="00D07AE7" w:rsidRDefault="00CC7D6B" w:rsidP="00CC7D6B">
      <w:pPr>
        <w:spacing w:line="480" w:lineRule="exact"/>
        <w:rPr>
          <w:rFonts w:ascii="Arial Rounded MT Bold" w:hAnsi="Arial Rounded MT Bold"/>
          <w:sz w:val="36"/>
          <w:szCs w:val="36"/>
        </w:rPr>
      </w:pPr>
      <w:r w:rsidRPr="00933796">
        <w:rPr>
          <w:rFonts w:ascii="標楷體" w:eastAsia="標楷體" w:hAnsi="標楷體" w:hint="eastAsia"/>
          <w:bCs/>
        </w:rPr>
        <w:tab/>
        <w:t>請確認相關技術資料並確定</w:t>
      </w:r>
      <w:r>
        <w:rPr>
          <w:rFonts w:ascii="標楷體" w:eastAsia="標楷體" w:hAnsi="標楷體" w:hint="eastAsia"/>
          <w:bCs/>
        </w:rPr>
        <w:t>適合</w:t>
      </w:r>
      <w:r w:rsidRPr="00933796">
        <w:rPr>
          <w:rFonts w:ascii="標楷體" w:eastAsia="標楷體" w:hAnsi="標楷體" w:hint="eastAsia"/>
          <w:bCs/>
        </w:rPr>
        <w:t>使用本</w:t>
      </w:r>
      <w:r w:rsidR="00981C58" w:rsidRPr="00981C58">
        <w:rPr>
          <w:rFonts w:ascii="標楷體" w:eastAsia="標楷體" w:hAnsi="標楷體" w:hint="eastAsia"/>
          <w:bCs/>
        </w:rPr>
        <w:t>中央供油控制系統</w:t>
      </w:r>
      <w:r w:rsidRPr="00933796">
        <w:rPr>
          <w:rFonts w:ascii="標楷體" w:eastAsia="標楷體" w:hAnsi="標楷體" w:hint="eastAsia"/>
          <w:bCs/>
        </w:rPr>
        <w:t>，例如：</w:t>
      </w:r>
      <w:r>
        <w:rPr>
          <w:rFonts w:ascii="標楷體" w:eastAsia="標楷體" w:hAnsi="標楷體" w:hint="eastAsia"/>
          <w:bCs/>
        </w:rPr>
        <w:t>壓力、液體種類等。當</w:t>
      </w:r>
      <w:r w:rsidR="00981C58">
        <w:rPr>
          <w:rFonts w:ascii="標楷體" w:eastAsia="標楷體" w:hAnsi="標楷體" w:hint="eastAsia"/>
          <w:bCs/>
        </w:rPr>
        <w:t>本</w:t>
      </w:r>
      <w:r w:rsidR="00981C58" w:rsidRPr="00981C58">
        <w:rPr>
          <w:rFonts w:ascii="標楷體" w:eastAsia="標楷體" w:hAnsi="標楷體" w:hint="eastAsia"/>
          <w:bCs/>
        </w:rPr>
        <w:t>系統</w:t>
      </w:r>
      <w:r>
        <w:rPr>
          <w:rFonts w:ascii="標楷體" w:eastAsia="標楷體" w:hAnsi="標楷體" w:hint="eastAsia"/>
          <w:bCs/>
        </w:rPr>
        <w:t>安裝後，確定管路內部沒有壓力震動、碎片或異物等以避免損害本</w:t>
      </w:r>
      <w:r w:rsidR="00981C58">
        <w:rPr>
          <w:rFonts w:ascii="標楷體" w:eastAsia="標楷體" w:hAnsi="標楷體" w:hint="eastAsia"/>
          <w:bCs/>
        </w:rPr>
        <w:t>系統</w:t>
      </w:r>
      <w:r>
        <w:rPr>
          <w:rFonts w:ascii="標楷體" w:eastAsia="標楷體" w:hAnsi="標楷體" w:hint="eastAsia"/>
          <w:bCs/>
        </w:rPr>
        <w:t>，本</w:t>
      </w:r>
      <w:r w:rsidR="00981C58">
        <w:rPr>
          <w:rFonts w:ascii="標楷體" w:eastAsia="標楷體" w:hAnsi="標楷體" w:hint="eastAsia"/>
          <w:bCs/>
        </w:rPr>
        <w:t>系統</w:t>
      </w:r>
      <w:r w:rsidR="008B4C7E">
        <w:rPr>
          <w:rFonts w:ascii="標楷體" w:eastAsia="標楷體" w:hAnsi="標楷體" w:hint="eastAsia"/>
          <w:bCs/>
        </w:rPr>
        <w:t>應</w:t>
      </w:r>
      <w:r>
        <w:rPr>
          <w:rFonts w:ascii="標楷體" w:eastAsia="標楷體" w:hAnsi="標楷體" w:hint="eastAsia"/>
          <w:bCs/>
        </w:rPr>
        <w:t>避免大力撞擊、高處掉落等狀況發生，上述情況將造成損壞。</w:t>
      </w:r>
    </w:p>
    <w:p w:rsidR="00ED3CCC" w:rsidRDefault="00D07AE7" w:rsidP="008420A5">
      <w:pPr>
        <w:spacing w:beforeLines="50" w:before="180" w:afterLines="100" w:after="360" w:line="360" w:lineRule="exact"/>
        <w:jc w:val="center"/>
        <w:rPr>
          <w:rFonts w:ascii="Elephant" w:hAnsi="Elephant"/>
        </w:rPr>
        <w:sectPr w:rsidR="00ED3CCC" w:rsidSect="00ED3CCC">
          <w:footerReference w:type="even" r:id="rId9"/>
          <w:footerReference w:type="default" r:id="rId10"/>
          <w:pgSz w:w="11906" w:h="16838" w:code="9"/>
          <w:pgMar w:top="851" w:right="851" w:bottom="913" w:left="851" w:header="851" w:footer="992" w:gutter="0"/>
          <w:pgNumType w:start="1"/>
          <w:cols w:space="425"/>
          <w:titlePg/>
          <w:docGrid w:type="lines" w:linePitch="360"/>
        </w:sectPr>
      </w:pPr>
      <w:r>
        <w:rPr>
          <w:rFonts w:ascii="Elephant" w:hAnsi="Elephant"/>
        </w:rPr>
        <w:t>©</w:t>
      </w:r>
      <w:r>
        <w:rPr>
          <w:rFonts w:ascii="Elephant" w:hAnsi="Elephant" w:hint="eastAsia"/>
        </w:rPr>
        <w:t>C</w:t>
      </w:r>
      <w:r w:rsidRPr="004615A5">
        <w:rPr>
          <w:rFonts w:ascii="Elephant" w:hAnsi="Elephant"/>
        </w:rPr>
        <w:t>OPYRIGHT 20</w:t>
      </w:r>
      <w:r w:rsidR="00ED5D68">
        <w:rPr>
          <w:rFonts w:ascii="Elephant" w:hAnsi="Elephant" w:hint="eastAsia"/>
        </w:rPr>
        <w:t>1</w:t>
      </w:r>
      <w:r w:rsidR="00981C58">
        <w:rPr>
          <w:rFonts w:ascii="Elephant" w:hAnsi="Elephant" w:hint="eastAsia"/>
        </w:rPr>
        <w:t>8</w:t>
      </w:r>
      <w:r w:rsidRPr="004615A5">
        <w:rPr>
          <w:rFonts w:ascii="Elephant" w:hAnsi="Elephant"/>
        </w:rPr>
        <w:t>, JO LONG MACHINE INDUSTRIAL CO., LTD.</w:t>
      </w:r>
    </w:p>
    <w:p w:rsidR="00D07AE7" w:rsidRPr="00CC7D6B" w:rsidRDefault="00A57B0D" w:rsidP="00A57B0D">
      <w:pPr>
        <w:spacing w:beforeLines="50" w:before="180" w:afterLines="3000" w:after="10800" w:line="3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1CBFB8" wp14:editId="5DF3B9CD">
                <wp:simplePos x="0" y="0"/>
                <wp:positionH relativeFrom="rightMargin">
                  <wp:posOffset>-2454275</wp:posOffset>
                </wp:positionH>
                <wp:positionV relativeFrom="paragraph">
                  <wp:posOffset>4563745</wp:posOffset>
                </wp:positionV>
                <wp:extent cx="685800" cy="750570"/>
                <wp:effectExtent l="38100" t="0" r="19050" b="49530"/>
                <wp:wrapNone/>
                <wp:docPr id="31" name="直線單箭頭接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7505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014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1" o:spid="_x0000_s1026" type="#_x0000_t32" style="position:absolute;margin-left:-193.25pt;margin-top:359.35pt;width:54pt;height:59.1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" strokecolor="black [3040]">
                <v:stroke endarrow="block"/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9306BE" wp14:editId="7E766AAE">
                <wp:simplePos x="0" y="0"/>
                <wp:positionH relativeFrom="rightMargin">
                  <wp:posOffset>-2994025</wp:posOffset>
                </wp:positionH>
                <wp:positionV relativeFrom="paragraph">
                  <wp:posOffset>4571365</wp:posOffset>
                </wp:positionV>
                <wp:extent cx="241300" cy="742950"/>
                <wp:effectExtent l="38100" t="0" r="25400" b="57150"/>
                <wp:wrapNone/>
                <wp:docPr id="30" name="直線單箭頭接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300" cy="742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B3709" id="直線單箭頭接點 30" o:spid="_x0000_s1026" type="#_x0000_t32" style="position:absolute;margin-left:-235.75pt;margin-top:359.95pt;width:19pt;height:58.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" strokecolor="black [3040]">
                <v:stroke endarrow="block"/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7B1408" wp14:editId="15BC3E77">
                <wp:simplePos x="0" y="0"/>
                <wp:positionH relativeFrom="column">
                  <wp:posOffset>2767965</wp:posOffset>
                </wp:positionH>
                <wp:positionV relativeFrom="paragraph">
                  <wp:posOffset>4551045</wp:posOffset>
                </wp:positionV>
                <wp:extent cx="222250" cy="763270"/>
                <wp:effectExtent l="0" t="0" r="63500" b="55880"/>
                <wp:wrapNone/>
                <wp:docPr id="29" name="直線單箭頭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250" cy="7632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2D39C" id="直線單箭頭接點 29" o:spid="_x0000_s1026" type="#_x0000_t32" style="position:absolute;margin-left:217.95pt;margin-top:358.35pt;width:17.5pt;height:60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" strokecolor="black [3040]">
                <v:stroke endarrow="block"/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7B1408" wp14:editId="15BC3E77">
                <wp:simplePos x="0" y="0"/>
                <wp:positionH relativeFrom="column">
                  <wp:posOffset>1732915</wp:posOffset>
                </wp:positionH>
                <wp:positionV relativeFrom="paragraph">
                  <wp:posOffset>4565015</wp:posOffset>
                </wp:positionV>
                <wp:extent cx="660400" cy="787400"/>
                <wp:effectExtent l="0" t="0" r="82550" b="50800"/>
                <wp:wrapNone/>
                <wp:docPr id="28" name="直線單箭頭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400" cy="787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D4F3" id="直線單箭頭接點 28" o:spid="_x0000_s1026" type="#_x0000_t32" style="position:absolute;margin-left:136.45pt;margin-top:359.45pt;width:52pt;height:6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" strokecolor="black [3040]">
                <v:stroke endarrow="block"/>
              </v:shape>
            </w:pict>
          </mc:Fallback>
        </mc:AlternateContent>
      </w:r>
      <w:r w:rsidRPr="00981C58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431C60D" wp14:editId="1487BC23">
                <wp:simplePos x="0" y="0"/>
                <wp:positionH relativeFrom="column">
                  <wp:posOffset>4362450</wp:posOffset>
                </wp:positionH>
                <wp:positionV relativeFrom="paragraph">
                  <wp:posOffset>4224020</wp:posOffset>
                </wp:positionV>
                <wp:extent cx="819150" cy="1404620"/>
                <wp:effectExtent l="0" t="0" r="19050" b="13970"/>
                <wp:wrapSquare wrapText="bothSides"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B0D" w:rsidRDefault="00A57B0D" w:rsidP="00A57B0D">
                            <w:r>
                              <w:rPr>
                                <w:rFonts w:hint="eastAsia"/>
                              </w:rPr>
                              <w:t>警報燈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31C60D" id="文字方塊 2" o:spid="_x0000_s1031" type="#_x0000_t202" style="position:absolute;margin-left:343.5pt;margin-top:332.6pt;width:64.5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">
                <v:textbox style="mso-fit-shape-to-text:t">
                  <w:txbxContent>
                    <w:p w:rsidR="00A57B0D" w:rsidRDefault="00A57B0D" w:rsidP="00A57B0D">
                      <w:r>
                        <w:rPr>
                          <w:rFonts w:hint="eastAsia"/>
                        </w:rPr>
                        <w:t>警報燈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1C58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431C60D" wp14:editId="1487BC23">
                <wp:simplePos x="0" y="0"/>
                <wp:positionH relativeFrom="column">
                  <wp:posOffset>3371850</wp:posOffset>
                </wp:positionH>
                <wp:positionV relativeFrom="paragraph">
                  <wp:posOffset>4236720</wp:posOffset>
                </wp:positionV>
                <wp:extent cx="819150" cy="1404620"/>
                <wp:effectExtent l="0" t="0" r="19050" b="13970"/>
                <wp:wrapSquare wrapText="bothSides"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B0D" w:rsidRDefault="00A57B0D" w:rsidP="00A57B0D">
                            <w:r>
                              <w:rPr>
                                <w:rFonts w:hint="eastAsia"/>
                              </w:rPr>
                              <w:t>暫停燈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31C60D" id="_x0000_s1032" type="#_x0000_t202" style="position:absolute;margin-left:265.5pt;margin-top:333.6pt;width:64.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">
                <v:textbox style="mso-fit-shape-to-text:t">
                  <w:txbxContent>
                    <w:p w:rsidR="00A57B0D" w:rsidRDefault="00A57B0D" w:rsidP="00A57B0D">
                      <w:r>
                        <w:rPr>
                          <w:rFonts w:hint="eastAsia"/>
                        </w:rPr>
                        <w:t>暫停燈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1C58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431C60D" wp14:editId="1487BC23">
                <wp:simplePos x="0" y="0"/>
                <wp:positionH relativeFrom="column">
                  <wp:posOffset>2374900</wp:posOffset>
                </wp:positionH>
                <wp:positionV relativeFrom="paragraph">
                  <wp:posOffset>4236720</wp:posOffset>
                </wp:positionV>
                <wp:extent cx="819150" cy="1404620"/>
                <wp:effectExtent l="0" t="0" r="19050" b="13970"/>
                <wp:wrapSquare wrapText="bothSides"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B0D" w:rsidRDefault="00A57B0D" w:rsidP="00A57B0D">
                            <w:r>
                              <w:rPr>
                                <w:rFonts w:hint="eastAsia"/>
                              </w:rPr>
                              <w:t>啟動燈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31C60D" id="_x0000_s1033" type="#_x0000_t202" style="position:absolute;margin-left:187pt;margin-top:333.6pt;width:64.5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">
                <v:textbox style="mso-fit-shape-to-text:t">
                  <w:txbxContent>
                    <w:p w:rsidR="00A57B0D" w:rsidRDefault="00A57B0D" w:rsidP="00A57B0D">
                      <w:r>
                        <w:rPr>
                          <w:rFonts w:hint="eastAsia"/>
                        </w:rPr>
                        <w:t>啟動燈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1C58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743B1F8" wp14:editId="3B0F580D">
                <wp:simplePos x="0" y="0"/>
                <wp:positionH relativeFrom="column">
                  <wp:posOffset>1364615</wp:posOffset>
                </wp:positionH>
                <wp:positionV relativeFrom="paragraph">
                  <wp:posOffset>4234815</wp:posOffset>
                </wp:positionV>
                <wp:extent cx="819150" cy="1404620"/>
                <wp:effectExtent l="0" t="0" r="19050" b="13970"/>
                <wp:wrapSquare wrapText="bothSides"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B0D" w:rsidRDefault="00A57B0D" w:rsidP="00A57B0D">
                            <w:r>
                              <w:rPr>
                                <w:rFonts w:hint="eastAsia"/>
                              </w:rPr>
                              <w:t>電源燈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43B1F8" id="_x0000_s1034" type="#_x0000_t202" style="position:absolute;margin-left:107.45pt;margin-top:333.45pt;width:64.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">
                <v:textbox style="mso-fit-shape-to-text:t">
                  <w:txbxContent>
                    <w:p w:rsidR="00A57B0D" w:rsidRDefault="00A57B0D" w:rsidP="00A57B0D">
                      <w:r>
                        <w:rPr>
                          <w:rFonts w:hint="eastAsia"/>
                        </w:rPr>
                        <w:t>電源燈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2020570</wp:posOffset>
            </wp:positionH>
            <wp:positionV relativeFrom="paragraph">
              <wp:posOffset>5200015</wp:posOffset>
            </wp:positionV>
            <wp:extent cx="2433320" cy="1504315"/>
            <wp:effectExtent l="0" t="0" r="5080" b="635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上方燈號說明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1C58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743B1F8" wp14:editId="3B0F580D">
                <wp:simplePos x="0" y="0"/>
                <wp:positionH relativeFrom="column">
                  <wp:posOffset>304165</wp:posOffset>
                </wp:positionH>
                <wp:positionV relativeFrom="paragraph">
                  <wp:posOffset>316865</wp:posOffset>
                </wp:positionV>
                <wp:extent cx="1143000" cy="1404620"/>
                <wp:effectExtent l="0" t="0" r="19050" b="1397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B0D" w:rsidRDefault="00A57B0D" w:rsidP="00A57B0D">
                            <w:r>
                              <w:rPr>
                                <w:rFonts w:hint="eastAsia"/>
                              </w:rPr>
                              <w:t>前方各部說明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43B1F8" id="_x0000_s1035" type="#_x0000_t202" style="position:absolute;margin-left:23.95pt;margin-top:24.95pt;width:90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">
                <v:textbox style="mso-fit-shape-to-text:t">
                  <w:txbxContent>
                    <w:p w:rsidR="00A57B0D" w:rsidRDefault="00A57B0D" w:rsidP="00A57B0D">
                      <w:r>
                        <w:rPr>
                          <w:rFonts w:hint="eastAsia"/>
                        </w:rPr>
                        <w:t>前方各部說明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1C58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721264" wp14:editId="43385A9F">
                <wp:simplePos x="0" y="0"/>
                <wp:positionH relativeFrom="column">
                  <wp:posOffset>2355215</wp:posOffset>
                </wp:positionH>
                <wp:positionV relativeFrom="paragraph">
                  <wp:posOffset>2958465</wp:posOffset>
                </wp:positionV>
                <wp:extent cx="311150" cy="514350"/>
                <wp:effectExtent l="0" t="38100" r="50800" b="1905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1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33BC5" id="直線單箭頭接點 18" o:spid="_x0000_s1026" type="#_x0000_t32" style="position:absolute;margin-left:185.45pt;margin-top:232.95pt;width:24.5pt;height:40.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" strokecolor="black [3040]">
                <v:stroke endarrow="block"/>
              </v:shape>
            </w:pict>
          </mc:Fallback>
        </mc:AlternateContent>
      </w:r>
      <w:r w:rsidR="00981C58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721264" wp14:editId="43385A9F">
                <wp:simplePos x="0" y="0"/>
                <wp:positionH relativeFrom="column">
                  <wp:posOffset>4323715</wp:posOffset>
                </wp:positionH>
                <wp:positionV relativeFrom="paragraph">
                  <wp:posOffset>2920365</wp:posOffset>
                </wp:positionV>
                <wp:extent cx="819150" cy="552450"/>
                <wp:effectExtent l="38100" t="38100" r="19050" b="19050"/>
                <wp:wrapNone/>
                <wp:docPr id="21" name="直線單箭頭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416DA" id="直線單箭頭接點 21" o:spid="_x0000_s1026" type="#_x0000_t32" style="position:absolute;margin-left:340.45pt;margin-top:229.95pt;width:64.5pt;height:43.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" strokecolor="black [3040]">
                <v:stroke endarrow="block"/>
              </v:shape>
            </w:pict>
          </mc:Fallback>
        </mc:AlternateContent>
      </w:r>
      <w:r w:rsidR="00981C58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721264" wp14:editId="43385A9F">
                <wp:simplePos x="0" y="0"/>
                <wp:positionH relativeFrom="column">
                  <wp:posOffset>3822065</wp:posOffset>
                </wp:positionH>
                <wp:positionV relativeFrom="paragraph">
                  <wp:posOffset>2907665</wp:posOffset>
                </wp:positionV>
                <wp:extent cx="450850" cy="552450"/>
                <wp:effectExtent l="38100" t="38100" r="25400" b="19050"/>
                <wp:wrapNone/>
                <wp:docPr id="20" name="直線單箭頭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B8E28" id="直線單箭頭接點 20" o:spid="_x0000_s1026" type="#_x0000_t32" style="position:absolute;margin-left:300.95pt;margin-top:228.95pt;width:35.5pt;height:43.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" strokecolor="black [3040]">
                <v:stroke endarrow="block"/>
              </v:shape>
            </w:pict>
          </mc:Fallback>
        </mc:AlternateContent>
      </w:r>
      <w:r w:rsidR="00981C58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721264" wp14:editId="43385A9F">
                <wp:simplePos x="0" y="0"/>
                <wp:positionH relativeFrom="column">
                  <wp:posOffset>3256280</wp:posOffset>
                </wp:positionH>
                <wp:positionV relativeFrom="paragraph">
                  <wp:posOffset>2952115</wp:posOffset>
                </wp:positionV>
                <wp:extent cx="45719" cy="501650"/>
                <wp:effectExtent l="38100" t="38100" r="50165" b="12700"/>
                <wp:wrapNone/>
                <wp:docPr id="19" name="直線單箭頭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01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1A79F" id="直線單箭頭接點 19" o:spid="_x0000_s1026" type="#_x0000_t32" style="position:absolute;margin-left:256.4pt;margin-top:232.45pt;width:3.6pt;height:39.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" strokecolor="black [3040]">
                <v:stroke endarrow="block"/>
              </v:shape>
            </w:pict>
          </mc:Fallback>
        </mc:AlternateContent>
      </w:r>
      <w:r w:rsidR="00981C58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4B07B0" wp14:editId="0C72C3F5">
                <wp:simplePos x="0" y="0"/>
                <wp:positionH relativeFrom="column">
                  <wp:posOffset>1364615</wp:posOffset>
                </wp:positionH>
                <wp:positionV relativeFrom="paragraph">
                  <wp:posOffset>2914015</wp:posOffset>
                </wp:positionV>
                <wp:extent cx="673100" cy="577850"/>
                <wp:effectExtent l="0" t="38100" r="50800" b="31750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100" cy="577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1C192" id="直線單箭頭接點 17" o:spid="_x0000_s1026" type="#_x0000_t32" style="position:absolute;margin-left:107.45pt;margin-top:229.45pt;width:53pt;height:45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" strokecolor="black [3040]">
                <v:stroke endarrow="block"/>
              </v:shape>
            </w:pict>
          </mc:Fallback>
        </mc:AlternateContent>
      </w:r>
      <w:r w:rsidR="00981C58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1745615</wp:posOffset>
                </wp:positionH>
                <wp:positionV relativeFrom="paragraph">
                  <wp:posOffset>1313815</wp:posOffset>
                </wp:positionV>
                <wp:extent cx="444500" cy="82550"/>
                <wp:effectExtent l="0" t="0" r="50800" b="88900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0" cy="82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1D5B7" id="直線單箭頭接點 16" o:spid="_x0000_s1026" type="#_x0000_t32" style="position:absolute;margin-left:137.45pt;margin-top:103.45pt;width:35pt;height: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" strokecolor="black [3040]">
                <v:stroke endarrow="block"/>
              </v:shape>
            </w:pict>
          </mc:Fallback>
        </mc:AlternateContent>
      </w:r>
      <w:r w:rsidR="00981C58" w:rsidRPr="00981C58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A646898" wp14:editId="390D720D">
                <wp:simplePos x="0" y="0"/>
                <wp:positionH relativeFrom="column">
                  <wp:posOffset>1949450</wp:posOffset>
                </wp:positionH>
                <wp:positionV relativeFrom="paragraph">
                  <wp:posOffset>3487420</wp:posOffset>
                </wp:positionV>
                <wp:extent cx="819150" cy="1404620"/>
                <wp:effectExtent l="0" t="0" r="19050" b="1397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C58" w:rsidRDefault="00981C58" w:rsidP="00981C58">
                            <w:r>
                              <w:rPr>
                                <w:rFonts w:hint="eastAsia"/>
                              </w:rPr>
                              <w:t>暫停按鈕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646898" id="_x0000_s1036" type="#_x0000_t202" style="position:absolute;margin-left:153.5pt;margin-top:274.6pt;width:64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">
                <v:textbox style="mso-fit-shape-to-text:t">
                  <w:txbxContent>
                    <w:p w:rsidR="00981C58" w:rsidRDefault="00981C58" w:rsidP="00981C58">
                      <w:r>
                        <w:rPr>
                          <w:rFonts w:hint="eastAsia"/>
                        </w:rPr>
                        <w:t>暫停按鈕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1C58" w:rsidRPr="00981C58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A646898" wp14:editId="390D720D">
                <wp:simplePos x="0" y="0"/>
                <wp:positionH relativeFrom="column">
                  <wp:posOffset>2882900</wp:posOffset>
                </wp:positionH>
                <wp:positionV relativeFrom="paragraph">
                  <wp:posOffset>3481070</wp:posOffset>
                </wp:positionV>
                <wp:extent cx="819150" cy="1404620"/>
                <wp:effectExtent l="0" t="0" r="19050" b="13970"/>
                <wp:wrapSquare wrapText="bothSides"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C58" w:rsidRDefault="00981C58" w:rsidP="00981C58">
                            <w:r>
                              <w:rPr>
                                <w:rFonts w:hint="eastAsia"/>
                              </w:rPr>
                              <w:t>啟動按鈕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646898" id="_x0000_s1037" type="#_x0000_t202" style="position:absolute;margin-left:227pt;margin-top:274.1pt;width:64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">
                <v:textbox style="mso-fit-shape-to-text:t">
                  <w:txbxContent>
                    <w:p w:rsidR="00981C58" w:rsidRDefault="00981C58" w:rsidP="00981C58">
                      <w:r>
                        <w:rPr>
                          <w:rFonts w:hint="eastAsia"/>
                        </w:rPr>
                        <w:t>啟動按鈕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1C58" w:rsidRPr="00981C58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A646898" wp14:editId="390D720D">
                <wp:simplePos x="0" y="0"/>
                <wp:positionH relativeFrom="column">
                  <wp:posOffset>3829050</wp:posOffset>
                </wp:positionH>
                <wp:positionV relativeFrom="paragraph">
                  <wp:posOffset>3474720</wp:posOffset>
                </wp:positionV>
                <wp:extent cx="819150" cy="1404620"/>
                <wp:effectExtent l="0" t="0" r="19050" b="1397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C58" w:rsidRDefault="00981C58" w:rsidP="00981C58">
                            <w:r>
                              <w:rPr>
                                <w:rFonts w:hint="eastAsia"/>
                              </w:rPr>
                              <w:t>停止按鈕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646898" id="_x0000_s1038" type="#_x0000_t202" style="position:absolute;margin-left:301.5pt;margin-top:273.6pt;width:64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">
                <v:textbox style="mso-fit-shape-to-text:t">
                  <w:txbxContent>
                    <w:p w:rsidR="00981C58" w:rsidRDefault="00981C58" w:rsidP="00981C58">
                      <w:r>
                        <w:rPr>
                          <w:rFonts w:hint="eastAsia"/>
                        </w:rPr>
                        <w:t>停止按鈕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1C58" w:rsidRPr="00981C58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A646898" wp14:editId="390D720D">
                <wp:simplePos x="0" y="0"/>
                <wp:positionH relativeFrom="column">
                  <wp:posOffset>4781550</wp:posOffset>
                </wp:positionH>
                <wp:positionV relativeFrom="paragraph">
                  <wp:posOffset>3474720</wp:posOffset>
                </wp:positionV>
                <wp:extent cx="819150" cy="1404620"/>
                <wp:effectExtent l="0" t="0" r="19050" b="13970"/>
                <wp:wrapSquare wrapText="bothSides"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C58" w:rsidRDefault="00981C58" w:rsidP="00981C58">
                            <w:r>
                              <w:rPr>
                                <w:rFonts w:hint="eastAsia"/>
                              </w:rPr>
                              <w:t>電源開關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646898" id="_x0000_s1039" type="#_x0000_t202" style="position:absolute;margin-left:376.5pt;margin-top:273.6pt;width:64.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">
                <v:textbox style="mso-fit-shape-to-text:t">
                  <w:txbxContent>
                    <w:p w:rsidR="00981C58" w:rsidRDefault="00981C58" w:rsidP="00981C58">
                      <w:r>
                        <w:rPr>
                          <w:rFonts w:hint="eastAsia"/>
                        </w:rPr>
                        <w:t>電源開關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1C58" w:rsidRPr="00981C58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964565</wp:posOffset>
                </wp:positionH>
                <wp:positionV relativeFrom="paragraph">
                  <wp:posOffset>3493135</wp:posOffset>
                </wp:positionV>
                <wp:extent cx="819150" cy="1404620"/>
                <wp:effectExtent l="0" t="0" r="19050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C58" w:rsidRDefault="00981C58">
                            <w:r>
                              <w:rPr>
                                <w:rFonts w:hint="eastAsia"/>
                              </w:rPr>
                              <w:t>電源開關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75.95pt;margin-top:275.05pt;width:64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">
                <v:textbox style="mso-fit-shape-to-text:t">
                  <w:txbxContent>
                    <w:p w:rsidR="00981C58" w:rsidRDefault="00981C58">
                      <w:r>
                        <w:rPr>
                          <w:rFonts w:hint="eastAsia"/>
                        </w:rPr>
                        <w:t>電源開關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1C58" w:rsidRPr="00981C58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A646898" wp14:editId="390D720D">
                <wp:simplePos x="0" y="0"/>
                <wp:positionH relativeFrom="column">
                  <wp:posOffset>914400</wp:posOffset>
                </wp:positionH>
                <wp:positionV relativeFrom="paragraph">
                  <wp:posOffset>1156970</wp:posOffset>
                </wp:positionV>
                <wp:extent cx="819150" cy="1404620"/>
                <wp:effectExtent l="0" t="0" r="19050" b="13970"/>
                <wp:wrapSquare wrapText="bothSides"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C58" w:rsidRDefault="00981C58" w:rsidP="00981C58">
                            <w:r>
                              <w:rPr>
                                <w:rFonts w:hint="eastAsia"/>
                              </w:rPr>
                              <w:t>觸控螢幕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646898" id="_x0000_s1041" type="#_x0000_t202" style="position:absolute;margin-left:1in;margin-top:91.1pt;width:64.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">
                <v:textbox style="mso-fit-shape-to-text:t">
                  <w:txbxContent>
                    <w:p w:rsidR="00981C58" w:rsidRDefault="00981C58" w:rsidP="00981C58">
                      <w:r>
                        <w:rPr>
                          <w:rFonts w:hint="eastAsia"/>
                        </w:rPr>
                        <w:t>觸控螢幕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1C58"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4D27527" wp14:editId="48E55B05">
            <wp:simplePos x="0" y="0"/>
            <wp:positionH relativeFrom="margin">
              <wp:align>center</wp:align>
            </wp:positionH>
            <wp:positionV relativeFrom="paragraph">
              <wp:posOffset>672465</wp:posOffset>
            </wp:positionV>
            <wp:extent cx="2559600" cy="2419200"/>
            <wp:effectExtent l="0" t="0" r="0" b="63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650-外觀尺寸圖(裁剪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24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D6B" w:rsidRPr="00CC7D6B">
        <w:rPr>
          <w:rFonts w:ascii="標楷體" w:eastAsia="標楷體" w:hAnsi="標楷體" w:hint="eastAsia"/>
          <w:b/>
          <w:sz w:val="28"/>
          <w:szCs w:val="28"/>
        </w:rPr>
        <w:t>1</w:t>
      </w:r>
      <w:r w:rsidR="00D411C0" w:rsidRPr="00CC7D6B">
        <w:rPr>
          <w:rFonts w:ascii="標楷體" w:eastAsia="標楷體" w:hAnsi="標楷體" w:hint="eastAsia"/>
          <w:b/>
          <w:sz w:val="28"/>
          <w:szCs w:val="28"/>
        </w:rPr>
        <w:t xml:space="preserve">. </w:t>
      </w:r>
      <w:r w:rsidR="008B4C7E" w:rsidRPr="00CC7D6B">
        <w:rPr>
          <w:rFonts w:ascii="標楷體" w:eastAsia="標楷體" w:hAnsi="標楷體" w:hint="eastAsia"/>
          <w:b/>
          <w:sz w:val="28"/>
          <w:szCs w:val="28"/>
        </w:rPr>
        <w:t>各部份及</w:t>
      </w:r>
      <w:r w:rsidR="00F62D0B">
        <w:rPr>
          <w:rFonts w:ascii="標楷體" w:eastAsia="標楷體" w:hAnsi="標楷體" w:hint="eastAsia"/>
          <w:b/>
          <w:sz w:val="28"/>
          <w:szCs w:val="28"/>
        </w:rPr>
        <w:t>功能</w:t>
      </w:r>
      <w:r w:rsidR="008B4C7E" w:rsidRPr="00CC7D6B">
        <w:rPr>
          <w:rFonts w:ascii="標楷體" w:eastAsia="標楷體" w:hAnsi="標楷體" w:hint="eastAsia"/>
          <w:b/>
          <w:sz w:val="28"/>
          <w:szCs w:val="28"/>
        </w:rPr>
        <w:t>說明</w:t>
      </w:r>
    </w:p>
    <w:p w:rsidR="00C03E88" w:rsidRPr="00C03E88" w:rsidRDefault="00D33D05" w:rsidP="00C03E88">
      <w:pPr>
        <w:spacing w:beforeLines="400" w:before="1440" w:line="440" w:lineRule="exact"/>
        <w:ind w:left="98" w:hangingChars="41" w:hanging="9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功能</w:t>
      </w:r>
      <w:r w:rsidR="00C03E88" w:rsidRPr="00C03E88">
        <w:rPr>
          <w:rFonts w:ascii="標楷體" w:eastAsia="標楷體" w:hAnsi="標楷體" w:hint="eastAsia"/>
        </w:rPr>
        <w:t>說明：</w:t>
      </w:r>
    </w:p>
    <w:p w:rsidR="00C03E88" w:rsidRPr="00D33D05" w:rsidRDefault="00D33D05" w:rsidP="00524ABE">
      <w:pPr>
        <w:spacing w:afterLines="200" w:after="720" w:line="440" w:lineRule="exact"/>
        <w:ind w:firstLine="482"/>
        <w:rPr>
          <w:rFonts w:ascii="標楷體" w:eastAsia="標楷體" w:hAnsi="標楷體"/>
        </w:rPr>
      </w:pPr>
      <w:r w:rsidRPr="00D33D05">
        <w:rPr>
          <w:rFonts w:ascii="標楷體" w:eastAsia="標楷體" w:hAnsi="標楷體" w:hint="eastAsia"/>
        </w:rPr>
        <w:t>本中央供油控制系統</w:t>
      </w:r>
      <w:r>
        <w:rPr>
          <w:rFonts w:ascii="標楷體" w:eastAsia="標楷體" w:hAnsi="標楷體" w:hint="eastAsia"/>
        </w:rPr>
        <w:t>為使用者可在觸控螢幕上設定所需</w:t>
      </w:r>
      <w:r w:rsidR="009E3505">
        <w:rPr>
          <w:rFonts w:ascii="標楷體" w:eastAsia="標楷體" w:hAnsi="標楷體" w:hint="eastAsia"/>
        </w:rPr>
        <w:t>黃</w:t>
      </w:r>
      <w:r w:rsidR="00524ABE">
        <w:rPr>
          <w:rFonts w:ascii="標楷體" w:eastAsia="標楷體" w:hAnsi="標楷體" w:hint="eastAsia"/>
        </w:rPr>
        <w:t>油</w:t>
      </w:r>
      <w:r w:rsidR="009E3505">
        <w:rPr>
          <w:rFonts w:ascii="標楷體" w:eastAsia="標楷體" w:hAnsi="標楷體" w:hint="eastAsia"/>
        </w:rPr>
        <w:t>重</w:t>
      </w:r>
      <w:r>
        <w:rPr>
          <w:rFonts w:ascii="標楷體" w:eastAsia="標楷體" w:hAnsi="標楷體" w:hint="eastAsia"/>
        </w:rPr>
        <w:t>量，設定完畢後使用啟動按鈕或腳踏開關啟動，</w:t>
      </w:r>
      <w:r w:rsidR="00524ABE">
        <w:rPr>
          <w:rFonts w:ascii="標楷體" w:eastAsia="標楷體" w:hAnsi="標楷體" w:hint="eastAsia"/>
        </w:rPr>
        <w:t>系統將開啟</w:t>
      </w:r>
      <w:proofErr w:type="gramStart"/>
      <w:r w:rsidR="00524ABE">
        <w:rPr>
          <w:rFonts w:ascii="標楷體" w:eastAsia="標楷體" w:hAnsi="標楷體" w:hint="eastAsia"/>
        </w:rPr>
        <w:t>電磁閥並驅動</w:t>
      </w:r>
      <w:proofErr w:type="gramEnd"/>
      <w:r w:rsidR="00524ABE">
        <w:rPr>
          <w:rFonts w:ascii="標楷體" w:eastAsia="標楷體" w:hAnsi="標楷體" w:hint="eastAsia"/>
        </w:rPr>
        <w:t>氣</w:t>
      </w:r>
      <w:proofErr w:type="gramStart"/>
      <w:r w:rsidR="00524ABE">
        <w:rPr>
          <w:rFonts w:ascii="標楷體" w:eastAsia="標楷體" w:hAnsi="標楷體" w:hint="eastAsia"/>
        </w:rPr>
        <w:t>動閥使</w:t>
      </w:r>
      <w:proofErr w:type="gramEnd"/>
      <w:r w:rsidR="009E3505">
        <w:rPr>
          <w:rFonts w:ascii="標楷體" w:eastAsia="標楷體" w:hAnsi="標楷體" w:hint="eastAsia"/>
        </w:rPr>
        <w:t>黃</w:t>
      </w:r>
      <w:r w:rsidR="00524ABE">
        <w:rPr>
          <w:rFonts w:ascii="標楷體" w:eastAsia="標楷體" w:hAnsi="標楷體" w:hint="eastAsia"/>
        </w:rPr>
        <w:t>油通過，</w:t>
      </w:r>
      <w:r>
        <w:rPr>
          <w:rFonts w:ascii="標楷體" w:eastAsia="標楷體" w:hAnsi="標楷體" w:hint="eastAsia"/>
        </w:rPr>
        <w:t>當</w:t>
      </w:r>
      <w:r w:rsidR="009E3505">
        <w:rPr>
          <w:rFonts w:ascii="標楷體" w:eastAsia="標楷體" w:hAnsi="標楷體" w:hint="eastAsia"/>
        </w:rPr>
        <w:t>黃</w:t>
      </w:r>
      <w:r>
        <w:rPr>
          <w:rFonts w:ascii="標楷體" w:eastAsia="標楷體" w:hAnsi="標楷體" w:hint="eastAsia"/>
        </w:rPr>
        <w:t>油通過內置流量計時，會發送脈衝信號給中央控制器，由中央控制器統計經過的流量並</w:t>
      </w:r>
      <w:proofErr w:type="gramStart"/>
      <w:r>
        <w:rPr>
          <w:rFonts w:ascii="標楷體" w:eastAsia="標楷體" w:hAnsi="標楷體" w:hint="eastAsia"/>
        </w:rPr>
        <w:t>顯示於觸控</w:t>
      </w:r>
      <w:proofErr w:type="gramEnd"/>
      <w:r>
        <w:rPr>
          <w:rFonts w:ascii="標楷體" w:eastAsia="標楷體" w:hAnsi="標楷體" w:hint="eastAsia"/>
        </w:rPr>
        <w:t>螢幕上，當流量到達使用者設定值之後，關閉</w:t>
      </w:r>
      <w:r w:rsidR="00524ABE">
        <w:rPr>
          <w:rFonts w:ascii="標楷體" w:eastAsia="標楷體" w:hAnsi="標楷體" w:hint="eastAsia"/>
        </w:rPr>
        <w:t>氣</w:t>
      </w:r>
      <w:proofErr w:type="gramStart"/>
      <w:r w:rsidR="00524ABE">
        <w:rPr>
          <w:rFonts w:ascii="標楷體" w:eastAsia="標楷體" w:hAnsi="標楷體" w:hint="eastAsia"/>
        </w:rPr>
        <w:t>動閥使</w:t>
      </w:r>
      <w:proofErr w:type="gramEnd"/>
      <w:r w:rsidR="009E3505">
        <w:rPr>
          <w:rFonts w:ascii="標楷體" w:eastAsia="標楷體" w:hAnsi="標楷體" w:hint="eastAsia"/>
        </w:rPr>
        <w:t>黃</w:t>
      </w:r>
      <w:r w:rsidR="00524ABE">
        <w:rPr>
          <w:rFonts w:ascii="標楷體" w:eastAsia="標楷體" w:hAnsi="標楷體" w:hint="eastAsia"/>
        </w:rPr>
        <w:t>油停止輸出。本系統建議搭配本公司的氣動</w:t>
      </w:r>
      <w:r w:rsidR="009E3505">
        <w:rPr>
          <w:rFonts w:ascii="標楷體" w:eastAsia="標楷體" w:hAnsi="標楷體" w:hint="eastAsia"/>
        </w:rPr>
        <w:t>黃</w:t>
      </w:r>
      <w:r w:rsidR="00524ABE">
        <w:rPr>
          <w:rFonts w:ascii="標楷體" w:eastAsia="標楷體" w:hAnsi="標楷體" w:hint="eastAsia"/>
        </w:rPr>
        <w:t>油幫浦作為供油系統，若須搭配其他市售供油系統，請先確定流量範圍及供油壓力是否符合本系統需求。</w:t>
      </w:r>
    </w:p>
    <w:p w:rsidR="00D643FE" w:rsidRDefault="00524ABE" w:rsidP="00B21D5B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2</w:t>
      </w:r>
      <w:r w:rsidR="00B21D5B">
        <w:rPr>
          <w:rFonts w:ascii="標楷體" w:eastAsia="標楷體" w:hAnsi="標楷體" w:hint="eastAsia"/>
          <w:b/>
          <w:sz w:val="28"/>
          <w:szCs w:val="28"/>
        </w:rPr>
        <w:t>.</w:t>
      </w:r>
      <w:r w:rsidR="00D643FE">
        <w:rPr>
          <w:rFonts w:ascii="標楷體" w:eastAsia="標楷體" w:hAnsi="標楷體" w:hint="eastAsia"/>
          <w:b/>
          <w:sz w:val="28"/>
          <w:szCs w:val="28"/>
        </w:rPr>
        <w:t>技術規格</w:t>
      </w:r>
    </w:p>
    <w:tbl>
      <w:tblPr>
        <w:tblStyle w:val="a5"/>
        <w:tblW w:w="0" w:type="auto"/>
        <w:tblInd w:w="482" w:type="dxa"/>
        <w:tblLook w:val="04A0" w:firstRow="1" w:lastRow="0" w:firstColumn="1" w:lastColumn="0" w:noHBand="0" w:noVBand="1"/>
      </w:tblPr>
      <w:tblGrid>
        <w:gridCol w:w="2404"/>
        <w:gridCol w:w="7308"/>
      </w:tblGrid>
      <w:tr w:rsidR="008B4C7E" w:rsidTr="00BF541D">
        <w:tc>
          <w:tcPr>
            <w:tcW w:w="2404" w:type="dxa"/>
          </w:tcPr>
          <w:p w:rsidR="008B4C7E" w:rsidRDefault="00524ABE" w:rsidP="007F33E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供應電源</w:t>
            </w:r>
          </w:p>
        </w:tc>
        <w:tc>
          <w:tcPr>
            <w:tcW w:w="7308" w:type="dxa"/>
          </w:tcPr>
          <w:p w:rsidR="008B4C7E" w:rsidRDefault="00524ABE" w:rsidP="004E64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單相110~220V </w:t>
            </w:r>
          </w:p>
        </w:tc>
      </w:tr>
      <w:tr w:rsidR="008B4C7E" w:rsidTr="00BF541D">
        <w:tc>
          <w:tcPr>
            <w:tcW w:w="2404" w:type="dxa"/>
          </w:tcPr>
          <w:p w:rsidR="008B4C7E" w:rsidRDefault="00F33CD6" w:rsidP="007F33E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材料</w:t>
            </w:r>
            <w:r w:rsidR="004E64F9">
              <w:rPr>
                <w:rFonts w:ascii="標楷體" w:eastAsia="標楷體" w:hAnsi="標楷體" w:hint="eastAsia"/>
              </w:rPr>
              <w:t>入</w:t>
            </w:r>
            <w:r w:rsidR="008B4C7E">
              <w:rPr>
                <w:rFonts w:ascii="標楷體" w:eastAsia="標楷體" w:hAnsi="標楷體" w:hint="eastAsia"/>
              </w:rPr>
              <w:t>口口徑</w:t>
            </w:r>
          </w:p>
        </w:tc>
        <w:tc>
          <w:tcPr>
            <w:tcW w:w="7308" w:type="dxa"/>
          </w:tcPr>
          <w:p w:rsidR="008B4C7E" w:rsidRDefault="00C14AAE" w:rsidP="007F33E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G 1/4</w:t>
            </w:r>
            <w:r w:rsidR="008B4C7E">
              <w:rPr>
                <w:rFonts w:ascii="標楷體" w:eastAsia="標楷體" w:hAnsi="標楷體"/>
              </w:rPr>
              <w:t>”</w:t>
            </w:r>
          </w:p>
        </w:tc>
      </w:tr>
      <w:tr w:rsidR="008B4C7E" w:rsidTr="00BF541D">
        <w:tc>
          <w:tcPr>
            <w:tcW w:w="2404" w:type="dxa"/>
          </w:tcPr>
          <w:p w:rsidR="008B4C7E" w:rsidRDefault="00F33CD6" w:rsidP="007F33E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材料出口</w:t>
            </w:r>
            <w:r w:rsidR="008B4C7E">
              <w:rPr>
                <w:rFonts w:ascii="標楷體" w:eastAsia="標楷體" w:hAnsi="標楷體" w:hint="eastAsia"/>
              </w:rPr>
              <w:t>口徑</w:t>
            </w:r>
          </w:p>
        </w:tc>
        <w:tc>
          <w:tcPr>
            <w:tcW w:w="7308" w:type="dxa"/>
          </w:tcPr>
          <w:p w:rsidR="008B4C7E" w:rsidRDefault="00F33CD6" w:rsidP="00F128A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G </w:t>
            </w:r>
            <w:r w:rsidR="008B4C7E">
              <w:rPr>
                <w:rFonts w:ascii="標楷體" w:eastAsia="標楷體" w:hAnsi="標楷體" w:hint="eastAsia"/>
              </w:rPr>
              <w:t>1/</w:t>
            </w:r>
            <w:r w:rsidR="00F128AB">
              <w:rPr>
                <w:rFonts w:ascii="標楷體" w:eastAsia="標楷體" w:hAnsi="標楷體" w:hint="eastAsia"/>
              </w:rPr>
              <w:t>4</w:t>
            </w:r>
            <w:r w:rsidR="008B4C7E">
              <w:rPr>
                <w:rFonts w:ascii="標楷體" w:eastAsia="標楷體" w:hAnsi="標楷體"/>
              </w:rPr>
              <w:t>”</w:t>
            </w:r>
          </w:p>
        </w:tc>
      </w:tr>
      <w:tr w:rsidR="00C03E88" w:rsidTr="00BF541D">
        <w:tc>
          <w:tcPr>
            <w:tcW w:w="2404" w:type="dxa"/>
          </w:tcPr>
          <w:p w:rsidR="00C03E88" w:rsidRDefault="00524ABE" w:rsidP="007F33E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適用流量範圍</w:t>
            </w:r>
          </w:p>
        </w:tc>
        <w:tc>
          <w:tcPr>
            <w:tcW w:w="7308" w:type="dxa"/>
          </w:tcPr>
          <w:p w:rsidR="00C03E88" w:rsidRDefault="009E3505" w:rsidP="00F33C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0.</w:t>
            </w:r>
            <w:r w:rsidR="00524ABE">
              <w:rPr>
                <w:rFonts w:ascii="標楷體" w:eastAsia="標楷體" w:hAnsi="標楷體" w:hint="eastAsia"/>
              </w:rPr>
              <w:t>1~</w:t>
            </w:r>
            <w:r>
              <w:rPr>
                <w:rFonts w:ascii="標楷體" w:eastAsia="標楷體" w:hAnsi="標楷體" w:hint="eastAsia"/>
              </w:rPr>
              <w:t>2.5</w:t>
            </w:r>
            <w:r w:rsidR="00524ABE">
              <w:rPr>
                <w:rFonts w:ascii="標楷體" w:eastAsia="標楷體" w:hAnsi="標楷體" w:hint="eastAsia"/>
              </w:rPr>
              <w:t xml:space="preserve"> L/m</w:t>
            </w:r>
            <w:r w:rsidR="00524ABE">
              <w:rPr>
                <w:rFonts w:ascii="標楷體" w:eastAsia="標楷體" w:hAnsi="標楷體"/>
              </w:rPr>
              <w:t>in</w:t>
            </w:r>
          </w:p>
        </w:tc>
      </w:tr>
      <w:tr w:rsidR="00916606" w:rsidTr="00BF541D">
        <w:tc>
          <w:tcPr>
            <w:tcW w:w="2404" w:type="dxa"/>
          </w:tcPr>
          <w:p w:rsidR="00916606" w:rsidRDefault="00916606" w:rsidP="009166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使用氣壓壓力範圍</w:t>
            </w:r>
          </w:p>
        </w:tc>
        <w:tc>
          <w:tcPr>
            <w:tcW w:w="7308" w:type="dxa"/>
          </w:tcPr>
          <w:p w:rsidR="00916606" w:rsidRDefault="00916606" w:rsidP="009166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3~7 Bar (43~100 psi) (3~7 kg)</w:t>
            </w:r>
          </w:p>
        </w:tc>
      </w:tr>
      <w:tr w:rsidR="008B4C7E" w:rsidTr="00BF541D">
        <w:tc>
          <w:tcPr>
            <w:tcW w:w="2404" w:type="dxa"/>
          </w:tcPr>
          <w:p w:rsidR="008B4C7E" w:rsidRDefault="008B4C7E" w:rsidP="007F33E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最高使用壓力</w:t>
            </w:r>
          </w:p>
        </w:tc>
        <w:tc>
          <w:tcPr>
            <w:tcW w:w="7308" w:type="dxa"/>
          </w:tcPr>
          <w:p w:rsidR="008B4C7E" w:rsidRDefault="009E3505" w:rsidP="00F33C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8B4C7E">
              <w:rPr>
                <w:rFonts w:ascii="標楷體" w:eastAsia="標楷體" w:hAnsi="標楷體" w:hint="eastAsia"/>
              </w:rPr>
              <w:t xml:space="preserve">00 </w:t>
            </w:r>
            <w:proofErr w:type="gramStart"/>
            <w:r w:rsidR="008B4C7E">
              <w:rPr>
                <w:rFonts w:ascii="標楷體" w:eastAsia="標楷體" w:hAnsi="標楷體" w:hint="eastAsia"/>
              </w:rPr>
              <w:t>bar</w:t>
            </w:r>
            <w:proofErr w:type="gramEnd"/>
            <w:r w:rsidR="008B4C7E">
              <w:rPr>
                <w:rFonts w:ascii="標楷體" w:eastAsia="標楷體" w:hAnsi="標楷體" w:hint="eastAsia"/>
              </w:rPr>
              <w:t xml:space="preserve"> (</w:t>
            </w:r>
            <w:r>
              <w:rPr>
                <w:rFonts w:ascii="標楷體" w:eastAsia="標楷體" w:hAnsi="標楷體" w:hint="eastAsia"/>
              </w:rPr>
              <w:t>72</w:t>
            </w:r>
            <w:r w:rsidR="008B4C7E">
              <w:rPr>
                <w:rFonts w:ascii="標楷體" w:eastAsia="標楷體" w:hAnsi="標楷體" w:hint="eastAsia"/>
              </w:rPr>
              <w:t>00</w:t>
            </w:r>
            <w:r w:rsidR="00916606">
              <w:rPr>
                <w:rFonts w:ascii="標楷體" w:eastAsia="標楷體" w:hAnsi="標楷體" w:hint="eastAsia"/>
              </w:rPr>
              <w:t xml:space="preserve"> </w:t>
            </w:r>
            <w:r w:rsidR="008B4C7E">
              <w:rPr>
                <w:rFonts w:ascii="標楷體" w:eastAsia="標楷體" w:hAnsi="標楷體" w:hint="eastAsia"/>
              </w:rPr>
              <w:t>psi)</w:t>
            </w:r>
            <w:r w:rsidR="00916606">
              <w:rPr>
                <w:rFonts w:ascii="標楷體" w:eastAsia="標楷體" w:hAnsi="標楷體" w:hint="eastAsia"/>
              </w:rPr>
              <w:t xml:space="preserve"> (</w:t>
            </w:r>
            <w:r>
              <w:rPr>
                <w:rFonts w:ascii="標楷體" w:eastAsia="標楷體" w:hAnsi="標楷體" w:hint="eastAsia"/>
              </w:rPr>
              <w:t>5</w:t>
            </w:r>
            <w:r w:rsidR="00916606">
              <w:rPr>
                <w:rFonts w:ascii="標楷體" w:eastAsia="標楷體" w:hAnsi="標楷體" w:hint="eastAsia"/>
              </w:rPr>
              <w:t>00 kg</w:t>
            </w:r>
            <w:r>
              <w:rPr>
                <w:rFonts w:ascii="標楷體" w:eastAsia="標楷體" w:hAnsi="標楷體" w:hint="eastAsia"/>
              </w:rPr>
              <w:t>/c</w:t>
            </w:r>
            <w:r>
              <w:rPr>
                <w:rFonts w:ascii="標楷體" w:eastAsia="標楷體" w:hAnsi="標楷體"/>
              </w:rPr>
              <w:t>m</w:t>
            </w:r>
            <w:r w:rsidRPr="009E3505">
              <w:rPr>
                <w:rFonts w:ascii="標楷體" w:eastAsia="標楷體" w:hAnsi="標楷體"/>
                <w:vertAlign w:val="superscript"/>
              </w:rPr>
              <w:t>2</w:t>
            </w:r>
            <w:r w:rsidR="00916606">
              <w:rPr>
                <w:rFonts w:ascii="標楷體" w:eastAsia="標楷體" w:hAnsi="標楷體" w:hint="eastAsia"/>
              </w:rPr>
              <w:t>)</w:t>
            </w:r>
          </w:p>
        </w:tc>
      </w:tr>
      <w:tr w:rsidR="00BF541D" w:rsidTr="00BF541D">
        <w:tc>
          <w:tcPr>
            <w:tcW w:w="2404" w:type="dxa"/>
          </w:tcPr>
          <w:p w:rsidR="00BF541D" w:rsidRDefault="00BF541D" w:rsidP="00BF54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最小動作壓力</w:t>
            </w:r>
          </w:p>
        </w:tc>
        <w:tc>
          <w:tcPr>
            <w:tcW w:w="7308" w:type="dxa"/>
          </w:tcPr>
          <w:p w:rsidR="00BF541D" w:rsidRDefault="009E3505" w:rsidP="00BF54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  <w:r w:rsidR="00BF541D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="00BF541D">
              <w:rPr>
                <w:rFonts w:ascii="標楷體" w:eastAsia="標楷體" w:hAnsi="標楷體" w:hint="eastAsia"/>
              </w:rPr>
              <w:t>bar</w:t>
            </w:r>
            <w:proofErr w:type="gramEnd"/>
            <w:r w:rsidR="00BF541D">
              <w:rPr>
                <w:rFonts w:ascii="標楷體" w:eastAsia="標楷體" w:hAnsi="標楷體" w:hint="eastAsia"/>
              </w:rPr>
              <w:t xml:space="preserve"> (</w:t>
            </w:r>
            <w:r>
              <w:rPr>
                <w:rFonts w:ascii="標楷體" w:eastAsia="標楷體" w:hAnsi="標楷體"/>
              </w:rPr>
              <w:t>140</w:t>
            </w:r>
            <w:r w:rsidR="00BF541D">
              <w:rPr>
                <w:rFonts w:ascii="標楷體" w:eastAsia="標楷體" w:hAnsi="標楷體" w:hint="eastAsia"/>
              </w:rPr>
              <w:t xml:space="preserve"> psi) (</w:t>
            </w:r>
            <w:r>
              <w:rPr>
                <w:rFonts w:ascii="標楷體" w:eastAsia="標楷體" w:hAnsi="標楷體"/>
              </w:rPr>
              <w:t>10</w:t>
            </w:r>
            <w:r w:rsidR="00BF541D">
              <w:rPr>
                <w:rFonts w:ascii="標楷體" w:eastAsia="標楷體" w:hAnsi="標楷體" w:hint="eastAsia"/>
              </w:rPr>
              <w:t xml:space="preserve"> kg</w:t>
            </w:r>
            <w:r>
              <w:rPr>
                <w:rFonts w:ascii="標楷體" w:eastAsia="標楷體" w:hAnsi="標楷體"/>
              </w:rPr>
              <w:t>/cm</w:t>
            </w:r>
            <w:r w:rsidRPr="009E3505">
              <w:rPr>
                <w:rFonts w:ascii="標楷體" w:eastAsia="標楷體" w:hAnsi="標楷體"/>
                <w:vertAlign w:val="superscript"/>
              </w:rPr>
              <w:t>2</w:t>
            </w:r>
            <w:r w:rsidR="00BF541D">
              <w:rPr>
                <w:rFonts w:ascii="標楷體" w:eastAsia="標楷體" w:hAnsi="標楷體" w:hint="eastAsia"/>
              </w:rPr>
              <w:t>)</w:t>
            </w:r>
          </w:p>
        </w:tc>
      </w:tr>
      <w:tr w:rsidR="00BF541D" w:rsidTr="00BF541D">
        <w:tc>
          <w:tcPr>
            <w:tcW w:w="2404" w:type="dxa"/>
          </w:tcPr>
          <w:p w:rsidR="00BF541D" w:rsidRDefault="00BF541D" w:rsidP="00BF54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適用溫度範圍</w:t>
            </w:r>
          </w:p>
        </w:tc>
        <w:tc>
          <w:tcPr>
            <w:tcW w:w="7308" w:type="dxa"/>
          </w:tcPr>
          <w:p w:rsidR="00BF541D" w:rsidRDefault="00BF541D" w:rsidP="00BF54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-10 ~ 50℃</w:t>
            </w:r>
          </w:p>
        </w:tc>
      </w:tr>
      <w:tr w:rsidR="00BF541D" w:rsidTr="00BF541D">
        <w:tc>
          <w:tcPr>
            <w:tcW w:w="2404" w:type="dxa"/>
          </w:tcPr>
          <w:p w:rsidR="00BF541D" w:rsidRDefault="00BF541D" w:rsidP="00BF54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外觀尺寸</w:t>
            </w:r>
          </w:p>
        </w:tc>
        <w:tc>
          <w:tcPr>
            <w:tcW w:w="7308" w:type="dxa"/>
          </w:tcPr>
          <w:p w:rsidR="00BF541D" w:rsidRDefault="00FE273B" w:rsidP="00BF54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300</w:t>
            </w:r>
            <w:r w:rsidR="00BF541D">
              <w:rPr>
                <w:rFonts w:ascii="標楷體" w:eastAsia="標楷體" w:hAnsi="標楷體" w:hint="eastAsia"/>
              </w:rPr>
              <w:t>x</w:t>
            </w:r>
            <w:r>
              <w:rPr>
                <w:rFonts w:ascii="標楷體" w:eastAsia="標楷體" w:hAnsi="標楷體" w:hint="eastAsia"/>
              </w:rPr>
              <w:t>200</w:t>
            </w:r>
            <w:r w:rsidR="00BF541D">
              <w:rPr>
                <w:rFonts w:ascii="標楷體" w:eastAsia="標楷體" w:hAnsi="標楷體" w:hint="eastAsia"/>
              </w:rPr>
              <w:t>x</w:t>
            </w:r>
            <w:r>
              <w:rPr>
                <w:rFonts w:ascii="標楷體" w:eastAsia="標楷體" w:hAnsi="標楷體" w:hint="eastAsia"/>
              </w:rPr>
              <w:t>350</w:t>
            </w:r>
            <w:r w:rsidR="00BF541D">
              <w:rPr>
                <w:rFonts w:ascii="標楷體" w:eastAsia="標楷體" w:hAnsi="標楷體" w:hint="eastAsia"/>
              </w:rPr>
              <w:t>mm</w:t>
            </w:r>
          </w:p>
        </w:tc>
      </w:tr>
      <w:tr w:rsidR="00BF541D" w:rsidTr="00BF541D">
        <w:tc>
          <w:tcPr>
            <w:tcW w:w="2404" w:type="dxa"/>
          </w:tcPr>
          <w:p w:rsidR="00BF541D" w:rsidRDefault="00BF541D" w:rsidP="00BF54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淨重</w:t>
            </w:r>
          </w:p>
        </w:tc>
        <w:tc>
          <w:tcPr>
            <w:tcW w:w="7308" w:type="dxa"/>
          </w:tcPr>
          <w:p w:rsidR="00BF541D" w:rsidRDefault="00E02C8C" w:rsidP="00BF54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?</w:t>
            </w:r>
            <w:r w:rsidR="00BF541D">
              <w:rPr>
                <w:rFonts w:ascii="標楷體" w:eastAsia="標楷體" w:hAnsi="標楷體" w:hint="eastAsia"/>
              </w:rPr>
              <w:t xml:space="preserve"> kg</w:t>
            </w:r>
          </w:p>
        </w:tc>
      </w:tr>
    </w:tbl>
    <w:p w:rsidR="00D643FE" w:rsidRPr="006561BB" w:rsidRDefault="00E8661F" w:rsidP="006561BB">
      <w:pPr>
        <w:rPr>
          <w:rFonts w:ascii="標楷體" w:eastAsia="標楷體" w:hAnsi="標楷體"/>
          <w:b/>
          <w:sz w:val="28"/>
        </w:rPr>
      </w:pPr>
      <w:r w:rsidRPr="006561BB">
        <w:rPr>
          <w:rFonts w:ascii="標楷體" w:eastAsia="標楷體" w:hAnsi="標楷體" w:hint="eastAsia"/>
          <w:b/>
          <w:sz w:val="28"/>
        </w:rPr>
        <w:t>3.</w:t>
      </w:r>
      <w:r w:rsidR="006561BB">
        <w:rPr>
          <w:rFonts w:ascii="標楷體" w:eastAsia="標楷體" w:hAnsi="標楷體" w:hint="eastAsia"/>
          <w:b/>
          <w:sz w:val="28"/>
        </w:rPr>
        <w:t>操作流程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43"/>
        <w:gridCol w:w="5051"/>
      </w:tblGrid>
      <w:tr w:rsidR="006561BB" w:rsidRPr="006561BB" w:rsidTr="0082717F">
        <w:trPr>
          <w:trHeight w:val="397"/>
        </w:trPr>
        <w:tc>
          <w:tcPr>
            <w:tcW w:w="5143" w:type="dxa"/>
          </w:tcPr>
          <w:p w:rsidR="006561BB" w:rsidRPr="006561BB" w:rsidRDefault="006561BB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螢幕顯示</w:t>
            </w:r>
          </w:p>
        </w:tc>
        <w:tc>
          <w:tcPr>
            <w:tcW w:w="5051" w:type="dxa"/>
          </w:tcPr>
          <w:p w:rsidR="006561BB" w:rsidRPr="006561BB" w:rsidRDefault="006561BB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說明</w:t>
            </w:r>
          </w:p>
        </w:tc>
      </w:tr>
      <w:tr w:rsidR="006561BB" w:rsidRPr="006561BB" w:rsidTr="0082717F">
        <w:trPr>
          <w:trHeight w:val="4025"/>
        </w:trPr>
        <w:tc>
          <w:tcPr>
            <w:tcW w:w="5143" w:type="dxa"/>
          </w:tcPr>
          <w:p w:rsidR="006561BB" w:rsidRPr="006561BB" w:rsidRDefault="00F32FA4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圖1</w:t>
            </w:r>
            <w:r w:rsidR="006561BB"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-9067</wp:posOffset>
                  </wp:positionH>
                  <wp:positionV relativeFrom="paragraph">
                    <wp:posOffset>293370</wp:posOffset>
                  </wp:positionV>
                  <wp:extent cx="3127445" cy="2160000"/>
                  <wp:effectExtent l="0" t="0" r="0" b="0"/>
                  <wp:wrapSquare wrapText="bothSides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主畫面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44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51" w:type="dxa"/>
          </w:tcPr>
          <w:p w:rsidR="006561BB" w:rsidRDefault="006561BB" w:rsidP="006561BB">
            <w:pPr>
              <w:pStyle w:val="a9"/>
              <w:numPr>
                <w:ilvl w:val="0"/>
                <w:numId w:val="11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 w:rsidRPr="006561BB">
              <w:rPr>
                <w:rFonts w:ascii="標楷體" w:eastAsia="標楷體" w:hAnsi="標楷體" w:hint="eastAsia"/>
                <w:sz w:val="28"/>
              </w:rPr>
              <w:t>打開電源開關</w:t>
            </w:r>
            <w:r>
              <w:rPr>
                <w:rFonts w:ascii="標楷體" w:eastAsia="標楷體" w:hAnsi="標楷體" w:hint="eastAsia"/>
                <w:sz w:val="28"/>
              </w:rPr>
              <w:t>後即會載入程式，載入完成後會顯示如左側主畫面</w:t>
            </w:r>
          </w:p>
          <w:p w:rsidR="006561BB" w:rsidRDefault="006561BB" w:rsidP="006561BB">
            <w:pPr>
              <w:pStyle w:val="a9"/>
              <w:numPr>
                <w:ilvl w:val="0"/>
                <w:numId w:val="11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設置畫面：首次使用可進入進行校正流量等功能</w:t>
            </w:r>
          </w:p>
          <w:p w:rsidR="006561BB" w:rsidRPr="006561BB" w:rsidRDefault="006561BB" w:rsidP="006561BB">
            <w:pPr>
              <w:pStyle w:val="a9"/>
              <w:numPr>
                <w:ilvl w:val="0"/>
                <w:numId w:val="11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主畫面：進入操作主畫面</w:t>
            </w:r>
          </w:p>
        </w:tc>
      </w:tr>
      <w:tr w:rsidR="006561BB" w:rsidRPr="006561BB" w:rsidTr="0082717F">
        <w:trPr>
          <w:trHeight w:val="4025"/>
        </w:trPr>
        <w:tc>
          <w:tcPr>
            <w:tcW w:w="5143" w:type="dxa"/>
          </w:tcPr>
          <w:p w:rsidR="006561BB" w:rsidRDefault="00310E00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341630</wp:posOffset>
                  </wp:positionV>
                  <wp:extent cx="3109595" cy="2143125"/>
                  <wp:effectExtent l="0" t="0" r="0" b="9525"/>
                  <wp:wrapSquare wrapText="bothSides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主操作畫面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59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2FA4">
              <w:rPr>
                <w:rFonts w:ascii="標楷體" w:eastAsia="標楷體" w:hAnsi="標楷體" w:hint="eastAsia"/>
                <w:sz w:val="28"/>
              </w:rPr>
              <w:t>圖2</w:t>
            </w:r>
          </w:p>
          <w:p w:rsidR="006561BB" w:rsidRDefault="006561BB" w:rsidP="0082717F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</w:p>
          <w:p w:rsidR="00310E00" w:rsidRDefault="00310E00" w:rsidP="00310E00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lastRenderedPageBreak/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311150</wp:posOffset>
                  </wp:positionV>
                  <wp:extent cx="3054835" cy="2160000"/>
                  <wp:effectExtent l="0" t="0" r="0" b="0"/>
                  <wp:wrapSquare wrapText="bothSides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注油流量異常警告畫面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83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 w:val="28"/>
              </w:rPr>
              <w:t>圖3</w:t>
            </w:r>
          </w:p>
          <w:p w:rsidR="00310E00" w:rsidRPr="006561BB" w:rsidRDefault="00310E00" w:rsidP="00310E00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5051" w:type="dxa"/>
          </w:tcPr>
          <w:p w:rsidR="006561BB" w:rsidRDefault="00F32FA4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lastRenderedPageBreak/>
              <w:t>操作主畫面</w:t>
            </w:r>
          </w:p>
          <w:p w:rsidR="00F32FA4" w:rsidRPr="00F32FA4" w:rsidRDefault="00F32FA4" w:rsidP="00F32FA4">
            <w:pPr>
              <w:pStyle w:val="a9"/>
              <w:numPr>
                <w:ilvl w:val="0"/>
                <w:numId w:val="12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proofErr w:type="gramStart"/>
            <w:r w:rsidRPr="00F32FA4">
              <w:rPr>
                <w:rFonts w:ascii="標楷體" w:eastAsia="標楷體" w:hAnsi="標楷體" w:hint="eastAsia"/>
                <w:sz w:val="28"/>
              </w:rPr>
              <w:t>注油超時</w:t>
            </w:r>
            <w:proofErr w:type="gramEnd"/>
            <w:r w:rsidRPr="00F32FA4">
              <w:rPr>
                <w:rFonts w:ascii="標楷體" w:eastAsia="標楷體" w:hAnsi="標楷體" w:hint="eastAsia"/>
                <w:sz w:val="28"/>
              </w:rPr>
              <w:t>設定:此功能用來確認是否在限定時間內</w:t>
            </w:r>
            <w:proofErr w:type="gramStart"/>
            <w:r w:rsidRPr="00F32FA4">
              <w:rPr>
                <w:rFonts w:ascii="標楷體" w:eastAsia="標楷體" w:hAnsi="標楷體" w:hint="eastAsia"/>
                <w:sz w:val="28"/>
              </w:rPr>
              <w:t>完成注油動作</w:t>
            </w:r>
            <w:proofErr w:type="gramEnd"/>
            <w:r w:rsidRPr="00F32FA4">
              <w:rPr>
                <w:rFonts w:ascii="標楷體" w:eastAsia="標楷體" w:hAnsi="標楷體" w:hint="eastAsia"/>
                <w:sz w:val="28"/>
              </w:rPr>
              <w:t>，如超過</w:t>
            </w:r>
            <w:proofErr w:type="gramStart"/>
            <w:r w:rsidRPr="00F32FA4">
              <w:rPr>
                <w:rFonts w:ascii="標楷體" w:eastAsia="標楷體" w:hAnsi="標楷體" w:hint="eastAsia"/>
                <w:sz w:val="28"/>
              </w:rPr>
              <w:t>時間注油尚</w:t>
            </w:r>
            <w:proofErr w:type="gramEnd"/>
            <w:r w:rsidRPr="00F32FA4">
              <w:rPr>
                <w:rFonts w:ascii="標楷體" w:eastAsia="標楷體" w:hAnsi="標楷體" w:hint="eastAsia"/>
                <w:sz w:val="28"/>
              </w:rPr>
              <w:t>未完成將會顯示如圖3的警告畫面，下方的開/</w:t>
            </w:r>
            <w:proofErr w:type="gramStart"/>
            <w:r w:rsidRPr="00F32FA4">
              <w:rPr>
                <w:rFonts w:ascii="標楷體" w:eastAsia="標楷體" w:hAnsi="標楷體" w:hint="eastAsia"/>
                <w:sz w:val="28"/>
              </w:rPr>
              <w:t>關可決</w:t>
            </w:r>
            <w:proofErr w:type="gramEnd"/>
            <w:r w:rsidRPr="00F32FA4">
              <w:rPr>
                <w:rFonts w:ascii="標楷體" w:eastAsia="標楷體" w:hAnsi="標楷體" w:hint="eastAsia"/>
                <w:sz w:val="28"/>
              </w:rPr>
              <w:t>定是否使用此功能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F32FA4" w:rsidRDefault="00F32FA4" w:rsidP="00F32FA4">
            <w:pPr>
              <w:pStyle w:val="a9"/>
              <w:numPr>
                <w:ilvl w:val="0"/>
                <w:numId w:val="12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油量剩餘重量:</w:t>
            </w:r>
            <w:r w:rsidRPr="00F32FA4">
              <w:rPr>
                <w:rFonts w:ascii="標楷體" w:eastAsia="標楷體" w:hAnsi="標楷體" w:hint="eastAsia"/>
                <w:sz w:val="28"/>
              </w:rPr>
              <w:t xml:space="preserve"> 此功能用來</w:t>
            </w:r>
            <w:r>
              <w:rPr>
                <w:rFonts w:ascii="標楷體" w:eastAsia="標楷體" w:hAnsi="標楷體" w:hint="eastAsia"/>
                <w:sz w:val="28"/>
              </w:rPr>
              <w:t>計算目前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來源桶中剩餘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多少油量</w:t>
            </w:r>
            <w:r w:rsidRPr="00F32FA4">
              <w:rPr>
                <w:rFonts w:ascii="標楷體" w:eastAsia="標楷體" w:hAnsi="標楷體" w:hint="eastAsia"/>
                <w:sz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</w:rPr>
              <w:t>此功能需先於設置畫面中</w:t>
            </w:r>
            <w:r w:rsidR="00CD0015">
              <w:rPr>
                <w:rFonts w:ascii="標楷體" w:eastAsia="標楷體" w:hAnsi="標楷體" w:hint="eastAsia"/>
                <w:sz w:val="28"/>
              </w:rPr>
              <w:t>的重量</w:t>
            </w:r>
            <w:r>
              <w:rPr>
                <w:rFonts w:ascii="標楷體" w:eastAsia="標楷體" w:hAnsi="標楷體" w:hint="eastAsia"/>
                <w:sz w:val="28"/>
              </w:rPr>
              <w:t>設定</w:t>
            </w:r>
            <w:r w:rsidR="00CD0015">
              <w:rPr>
                <w:rFonts w:ascii="標楷體" w:eastAsia="標楷體" w:hAnsi="標楷體" w:hint="eastAsia"/>
                <w:sz w:val="28"/>
              </w:rPr>
              <w:t>畫面</w:t>
            </w:r>
            <w:r w:rsidR="00310E00">
              <w:rPr>
                <w:rFonts w:ascii="標楷體" w:eastAsia="標楷體" w:hAnsi="標楷體" w:hint="eastAsia"/>
                <w:sz w:val="28"/>
              </w:rPr>
              <w:t>進行設定後才可使用，</w:t>
            </w:r>
            <w:r w:rsidRPr="00F32FA4">
              <w:rPr>
                <w:rFonts w:ascii="標楷體" w:eastAsia="標楷體" w:hAnsi="標楷體" w:hint="eastAsia"/>
                <w:sz w:val="28"/>
              </w:rPr>
              <w:t>下方的</w:t>
            </w:r>
            <w:proofErr w:type="gramStart"/>
            <w:r w:rsidR="00310E00">
              <w:rPr>
                <w:rFonts w:ascii="標楷體" w:eastAsia="標楷體" w:hAnsi="標楷體" w:hint="eastAsia"/>
                <w:sz w:val="28"/>
              </w:rPr>
              <w:t>復位鈕為更</w:t>
            </w:r>
            <w:proofErr w:type="gramEnd"/>
            <w:r w:rsidR="00310E00">
              <w:rPr>
                <w:rFonts w:ascii="標楷體" w:eastAsia="標楷體" w:hAnsi="標楷體" w:hint="eastAsia"/>
                <w:sz w:val="28"/>
              </w:rPr>
              <w:t>換新油桶後使用，而</w:t>
            </w:r>
            <w:r w:rsidR="00310E00">
              <w:rPr>
                <w:rFonts w:ascii="標楷體" w:eastAsia="標楷體" w:hAnsi="標楷體"/>
                <w:sz w:val="28"/>
              </w:rPr>
              <w:t>”</w:t>
            </w:r>
            <w:r w:rsidRPr="00F32FA4">
              <w:rPr>
                <w:rFonts w:ascii="標楷體" w:eastAsia="標楷體" w:hAnsi="標楷體" w:hint="eastAsia"/>
                <w:sz w:val="28"/>
              </w:rPr>
              <w:t>關</w:t>
            </w:r>
            <w:r w:rsidR="00310E00">
              <w:rPr>
                <w:rFonts w:ascii="標楷體" w:eastAsia="標楷體" w:hAnsi="標楷體"/>
                <w:sz w:val="28"/>
              </w:rPr>
              <w:t>”</w:t>
            </w:r>
            <w:r w:rsidR="00310E00">
              <w:rPr>
                <w:rFonts w:ascii="標楷體" w:eastAsia="標楷體" w:hAnsi="標楷體" w:hint="eastAsia"/>
                <w:sz w:val="28"/>
              </w:rPr>
              <w:t>則會關閉</w:t>
            </w:r>
            <w:r w:rsidRPr="00F32FA4">
              <w:rPr>
                <w:rFonts w:ascii="標楷體" w:eastAsia="標楷體" w:hAnsi="標楷體" w:hint="eastAsia"/>
                <w:sz w:val="28"/>
              </w:rPr>
              <w:t>此功能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310E00" w:rsidRDefault="00310E00" w:rsidP="00F32FA4">
            <w:pPr>
              <w:pStyle w:val="a9"/>
              <w:numPr>
                <w:ilvl w:val="0"/>
                <w:numId w:val="12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工作完成提示設定</w:t>
            </w:r>
            <w:r w:rsidRPr="00F32FA4">
              <w:rPr>
                <w:rFonts w:ascii="標楷體" w:eastAsia="標楷體" w:hAnsi="標楷體" w:hint="eastAsia"/>
                <w:sz w:val="28"/>
              </w:rPr>
              <w:t>:此功能用來</w:t>
            </w:r>
            <w:r>
              <w:rPr>
                <w:rFonts w:ascii="標楷體" w:eastAsia="標楷體" w:hAnsi="標楷體" w:hint="eastAsia"/>
                <w:sz w:val="28"/>
              </w:rPr>
              <w:t>設定當工作完成時蜂鳴器提示時間的長</w:t>
            </w:r>
            <w:r>
              <w:rPr>
                <w:rFonts w:ascii="標楷體" w:eastAsia="標楷體" w:hAnsi="標楷體" w:hint="eastAsia"/>
                <w:sz w:val="28"/>
              </w:rPr>
              <w:lastRenderedPageBreak/>
              <w:t>短</w:t>
            </w:r>
            <w:r w:rsidRPr="00F32FA4">
              <w:rPr>
                <w:rFonts w:ascii="標楷體" w:eastAsia="標楷體" w:hAnsi="標楷體" w:hint="eastAsia"/>
                <w:sz w:val="28"/>
              </w:rPr>
              <w:t>，下方的開/</w:t>
            </w:r>
            <w:proofErr w:type="gramStart"/>
            <w:r w:rsidRPr="00F32FA4">
              <w:rPr>
                <w:rFonts w:ascii="標楷體" w:eastAsia="標楷體" w:hAnsi="標楷體" w:hint="eastAsia"/>
                <w:sz w:val="28"/>
              </w:rPr>
              <w:t>關可決定</w:t>
            </w:r>
            <w:proofErr w:type="gramEnd"/>
            <w:r w:rsidRPr="00F32FA4">
              <w:rPr>
                <w:rFonts w:ascii="標楷體" w:eastAsia="標楷體" w:hAnsi="標楷體" w:hint="eastAsia"/>
                <w:sz w:val="28"/>
              </w:rPr>
              <w:t>是否使用此功能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310E00" w:rsidRDefault="00310E00" w:rsidP="00F32FA4">
            <w:pPr>
              <w:pStyle w:val="a9"/>
              <w:numPr>
                <w:ilvl w:val="0"/>
                <w:numId w:val="12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設定數量：供使用這設定所需數量。</w:t>
            </w:r>
          </w:p>
          <w:p w:rsidR="00310E00" w:rsidRDefault="00310E00" w:rsidP="00F32FA4">
            <w:pPr>
              <w:pStyle w:val="a9"/>
              <w:numPr>
                <w:ilvl w:val="0"/>
                <w:numId w:val="12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比重校正：</w:t>
            </w:r>
            <w:r w:rsidR="00507A26">
              <w:rPr>
                <w:rFonts w:ascii="標楷體" w:eastAsia="標楷體" w:hAnsi="標楷體" w:hint="eastAsia"/>
                <w:sz w:val="28"/>
              </w:rPr>
              <w:t>此欄位顯示目前流量計校正過後的校正值。</w:t>
            </w:r>
          </w:p>
          <w:p w:rsidR="00507A26" w:rsidRDefault="00507A26" w:rsidP="00F32FA4">
            <w:pPr>
              <w:pStyle w:val="a9"/>
              <w:numPr>
                <w:ilvl w:val="0"/>
                <w:numId w:val="12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實際出油量：顯示目前的出油量。</w:t>
            </w:r>
          </w:p>
          <w:p w:rsidR="00507A26" w:rsidRDefault="00507A26" w:rsidP="00F32FA4">
            <w:pPr>
              <w:pStyle w:val="a9"/>
              <w:numPr>
                <w:ilvl w:val="0"/>
                <w:numId w:val="12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P值：顯示流量計目前的脈衝信號值。</w:t>
            </w:r>
          </w:p>
          <w:p w:rsidR="00507A26" w:rsidRPr="00F32FA4" w:rsidRDefault="00507A26" w:rsidP="00F32FA4">
            <w:pPr>
              <w:pStyle w:val="a9"/>
              <w:numPr>
                <w:ilvl w:val="0"/>
                <w:numId w:val="12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+1/-1：用來微調出油量使用</w:t>
            </w:r>
          </w:p>
        </w:tc>
      </w:tr>
      <w:tr w:rsidR="006561BB" w:rsidRPr="006561BB" w:rsidTr="0082717F">
        <w:trPr>
          <w:trHeight w:val="9865"/>
        </w:trPr>
        <w:tc>
          <w:tcPr>
            <w:tcW w:w="5143" w:type="dxa"/>
          </w:tcPr>
          <w:p w:rsidR="006561BB" w:rsidRPr="006561BB" w:rsidRDefault="0082717F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lastRenderedPageBreak/>
              <w:drawing>
                <wp:anchor distT="0" distB="0" distL="114300" distR="114300" simplePos="0" relativeHeight="251727872" behindDoc="0" locked="0" layoutInCell="1" allowOverlap="1" wp14:anchorId="0FCDE816" wp14:editId="694D51F5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275590</wp:posOffset>
                  </wp:positionV>
                  <wp:extent cx="3109595" cy="2143125"/>
                  <wp:effectExtent l="0" t="0" r="0" b="9525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主操作畫面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59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7A26">
              <w:rPr>
                <w:rFonts w:ascii="標楷體" w:eastAsia="標楷體" w:hAnsi="標楷體" w:hint="eastAsia"/>
                <w:sz w:val="28"/>
              </w:rPr>
              <w:t>圖4</w:t>
            </w:r>
          </w:p>
        </w:tc>
        <w:tc>
          <w:tcPr>
            <w:tcW w:w="5051" w:type="dxa"/>
          </w:tcPr>
          <w:p w:rsidR="006561BB" w:rsidRDefault="00507A26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範例說明：</w:t>
            </w:r>
          </w:p>
          <w:p w:rsidR="00CF78A2" w:rsidRDefault="00507A26" w:rsidP="00CF78A2">
            <w:pPr>
              <w:pStyle w:val="a9"/>
              <w:numPr>
                <w:ilvl w:val="0"/>
                <w:numId w:val="13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假設目前的比重校正值為</w:t>
            </w:r>
            <w:r w:rsidR="009E3505">
              <w:rPr>
                <w:rFonts w:ascii="標楷體" w:eastAsia="標楷體" w:hAnsi="標楷體" w:hint="eastAsia"/>
                <w:sz w:val="28"/>
              </w:rPr>
              <w:t>0</w:t>
            </w:r>
            <w:r>
              <w:rPr>
                <w:rFonts w:ascii="標楷體" w:eastAsia="標楷體" w:hAnsi="標楷體" w:hint="eastAsia"/>
                <w:sz w:val="28"/>
              </w:rPr>
              <w:t>.</w:t>
            </w:r>
            <w:r w:rsidR="009E3505">
              <w:rPr>
                <w:rFonts w:ascii="標楷體" w:eastAsia="標楷體" w:hAnsi="標楷體"/>
                <w:sz w:val="28"/>
              </w:rPr>
              <w:t>7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="00CF78A2">
              <w:rPr>
                <w:rFonts w:ascii="標楷體" w:eastAsia="標楷體" w:hAnsi="標楷體" w:hint="eastAsia"/>
                <w:sz w:val="28"/>
              </w:rPr>
              <w:t>，而使用者預設的出油量為</w:t>
            </w:r>
            <w:r w:rsidR="009E3505">
              <w:rPr>
                <w:rFonts w:ascii="標楷體" w:eastAsia="標楷體" w:hAnsi="標楷體" w:hint="eastAsia"/>
                <w:sz w:val="28"/>
              </w:rPr>
              <w:t>1</w:t>
            </w:r>
            <w:r w:rsidR="009E3505">
              <w:rPr>
                <w:rFonts w:ascii="標楷體" w:eastAsia="標楷體" w:hAnsi="標楷體"/>
                <w:sz w:val="28"/>
              </w:rPr>
              <w:t>0</w:t>
            </w:r>
            <w:r w:rsidR="00CF78A2">
              <w:rPr>
                <w:rFonts w:ascii="標楷體" w:eastAsia="標楷體" w:hAnsi="標楷體"/>
                <w:sz w:val="28"/>
              </w:rPr>
              <w:t xml:space="preserve"> </w:t>
            </w:r>
            <w:r w:rsidR="009E3505">
              <w:rPr>
                <w:rFonts w:ascii="標楷體" w:eastAsia="標楷體" w:hAnsi="標楷體"/>
                <w:sz w:val="28"/>
              </w:rPr>
              <w:t>g</w:t>
            </w:r>
            <w:r w:rsidR="00CF78A2">
              <w:rPr>
                <w:rFonts w:ascii="標楷體" w:eastAsia="標楷體" w:hAnsi="標楷體"/>
                <w:sz w:val="28"/>
              </w:rPr>
              <w:t>,</w:t>
            </w:r>
            <w:r w:rsidR="00CF78A2">
              <w:rPr>
                <w:rFonts w:ascii="標楷體" w:eastAsia="標楷體" w:hAnsi="標楷體" w:hint="eastAsia"/>
                <w:sz w:val="28"/>
              </w:rPr>
              <w:t>而實際出油量將會是9</w:t>
            </w:r>
            <w:r w:rsidR="009E3505">
              <w:rPr>
                <w:rFonts w:ascii="標楷體" w:eastAsia="標楷體" w:hAnsi="標楷體"/>
                <w:sz w:val="28"/>
              </w:rPr>
              <w:t>.</w:t>
            </w:r>
            <w:r w:rsidR="00CF78A2">
              <w:rPr>
                <w:rFonts w:ascii="標楷體" w:eastAsia="標楷體" w:hAnsi="標楷體" w:hint="eastAsia"/>
                <w:sz w:val="28"/>
              </w:rPr>
              <w:t>8</w:t>
            </w:r>
            <w:r w:rsidR="009E3505">
              <w:rPr>
                <w:rFonts w:ascii="標楷體" w:eastAsia="標楷體" w:hAnsi="標楷體"/>
                <w:sz w:val="28"/>
              </w:rPr>
              <w:t xml:space="preserve">g </w:t>
            </w:r>
            <w:r w:rsidR="00CF78A2">
              <w:rPr>
                <w:rFonts w:ascii="標楷體" w:eastAsia="標楷體" w:hAnsi="標楷體" w:hint="eastAsia"/>
                <w:sz w:val="28"/>
              </w:rPr>
              <w:t>(這是因為流量計的脈衝次數係以整數值為單位)</w:t>
            </w:r>
            <w:r w:rsidR="00CF78A2">
              <w:rPr>
                <w:rFonts w:ascii="標楷體" w:eastAsia="標楷體" w:hAnsi="標楷體"/>
                <w:sz w:val="28"/>
              </w:rPr>
              <w:br/>
            </w:r>
            <w:r w:rsidR="00CF78A2">
              <w:rPr>
                <w:rFonts w:ascii="標楷體" w:eastAsia="標楷體" w:hAnsi="標楷體" w:hint="eastAsia"/>
                <w:sz w:val="28"/>
              </w:rPr>
              <w:t>計算如下：</w:t>
            </w:r>
            <w:r w:rsidR="00CF78A2">
              <w:rPr>
                <w:rFonts w:ascii="標楷體" w:eastAsia="標楷體" w:hAnsi="標楷體"/>
                <w:sz w:val="28"/>
              </w:rPr>
              <w:br/>
            </w:r>
            <w:r w:rsidR="009E3505">
              <w:rPr>
                <w:rFonts w:ascii="標楷體" w:eastAsia="標楷體" w:hAnsi="標楷體"/>
                <w:sz w:val="28"/>
              </w:rPr>
              <w:t>10</w:t>
            </w:r>
            <w:r w:rsidR="00CF78A2">
              <w:rPr>
                <w:rFonts w:ascii="標楷體" w:eastAsia="標楷體" w:hAnsi="標楷體" w:hint="eastAsia"/>
                <w:sz w:val="28"/>
              </w:rPr>
              <w:t xml:space="preserve"> / </w:t>
            </w:r>
            <w:r w:rsidR="009E3505">
              <w:rPr>
                <w:rFonts w:ascii="標楷體" w:eastAsia="標楷體" w:hAnsi="標楷體"/>
                <w:sz w:val="28"/>
              </w:rPr>
              <w:t>0.7</w:t>
            </w:r>
            <w:r w:rsidR="00CF78A2">
              <w:rPr>
                <w:rFonts w:ascii="標楷體" w:eastAsia="標楷體" w:hAnsi="標楷體" w:hint="eastAsia"/>
                <w:sz w:val="28"/>
              </w:rPr>
              <w:t xml:space="preserve"> = </w:t>
            </w:r>
            <w:r w:rsidR="009E3505">
              <w:rPr>
                <w:rFonts w:ascii="標楷體" w:eastAsia="標楷體" w:hAnsi="標楷體"/>
                <w:sz w:val="28"/>
              </w:rPr>
              <w:t>14</w:t>
            </w:r>
            <w:r w:rsidR="00CF78A2">
              <w:rPr>
                <w:rFonts w:ascii="標楷體" w:eastAsia="標楷體" w:hAnsi="標楷體" w:hint="eastAsia"/>
                <w:sz w:val="28"/>
              </w:rPr>
              <w:t>.</w:t>
            </w:r>
            <w:r w:rsidR="009E3505">
              <w:rPr>
                <w:rFonts w:ascii="標楷體" w:eastAsia="標楷體" w:hAnsi="標楷體"/>
                <w:sz w:val="28"/>
              </w:rPr>
              <w:t>28</w:t>
            </w:r>
            <w:r w:rsidR="00CF78A2">
              <w:rPr>
                <w:rFonts w:ascii="標楷體" w:eastAsia="標楷體" w:hAnsi="標楷體" w:hint="eastAsia"/>
                <w:sz w:val="28"/>
              </w:rPr>
              <w:t xml:space="preserve">P → </w:t>
            </w:r>
            <w:r w:rsidR="009E3505">
              <w:rPr>
                <w:rFonts w:ascii="標楷體" w:eastAsia="標楷體" w:hAnsi="標楷體"/>
                <w:sz w:val="28"/>
              </w:rPr>
              <w:t>14</w:t>
            </w:r>
            <w:r w:rsidR="00CF78A2">
              <w:rPr>
                <w:rFonts w:ascii="標楷體" w:eastAsia="標楷體" w:hAnsi="標楷體" w:hint="eastAsia"/>
                <w:sz w:val="28"/>
              </w:rPr>
              <w:t>P</w:t>
            </w:r>
            <w:r w:rsidR="00CF78A2">
              <w:rPr>
                <w:rFonts w:ascii="標楷體" w:eastAsia="標楷體" w:hAnsi="標楷體"/>
                <w:sz w:val="28"/>
              </w:rPr>
              <w:br/>
            </w:r>
            <w:r w:rsidR="00CF78A2">
              <w:rPr>
                <w:rFonts w:ascii="標楷體" w:eastAsia="標楷體" w:hAnsi="標楷體" w:hint="eastAsia"/>
                <w:sz w:val="28"/>
              </w:rPr>
              <w:t>出油量等於</w:t>
            </w:r>
            <w:r w:rsidR="00CF78A2">
              <w:rPr>
                <w:rFonts w:ascii="標楷體" w:eastAsia="標楷體" w:hAnsi="標楷體"/>
                <w:sz w:val="28"/>
              </w:rPr>
              <w:br/>
            </w:r>
            <w:r w:rsidR="009E3505">
              <w:rPr>
                <w:rFonts w:ascii="標楷體" w:eastAsia="標楷體" w:hAnsi="標楷體"/>
                <w:sz w:val="28"/>
              </w:rPr>
              <w:t>14</w:t>
            </w:r>
            <w:r w:rsidR="00CF78A2">
              <w:rPr>
                <w:rFonts w:ascii="標楷體" w:eastAsia="標楷體" w:hAnsi="標楷體"/>
                <w:sz w:val="28"/>
              </w:rPr>
              <w:t xml:space="preserve"> </w:t>
            </w:r>
            <w:r w:rsidR="00CF78A2">
              <w:rPr>
                <w:rFonts w:ascii="標楷體" w:eastAsia="標楷體" w:hAnsi="標楷體" w:hint="eastAsia"/>
                <w:sz w:val="28"/>
              </w:rPr>
              <w:t>x</w:t>
            </w:r>
            <w:r w:rsidR="00CF78A2">
              <w:rPr>
                <w:rFonts w:ascii="標楷體" w:eastAsia="標楷體" w:hAnsi="標楷體"/>
                <w:sz w:val="28"/>
              </w:rPr>
              <w:t xml:space="preserve"> </w:t>
            </w:r>
            <w:r w:rsidR="009E3505">
              <w:rPr>
                <w:rFonts w:ascii="標楷體" w:eastAsia="標楷體" w:hAnsi="標楷體"/>
                <w:sz w:val="28"/>
              </w:rPr>
              <w:t>0.7</w:t>
            </w:r>
            <w:r w:rsidR="00CF78A2">
              <w:rPr>
                <w:rFonts w:ascii="標楷體" w:eastAsia="標楷體" w:hAnsi="標楷體"/>
                <w:sz w:val="28"/>
              </w:rPr>
              <w:t xml:space="preserve"> = 9</w:t>
            </w:r>
            <w:r w:rsidR="009E3505">
              <w:rPr>
                <w:rFonts w:ascii="標楷體" w:eastAsia="標楷體" w:hAnsi="標楷體"/>
                <w:sz w:val="28"/>
              </w:rPr>
              <w:t>.</w:t>
            </w:r>
            <w:r w:rsidR="00CF78A2">
              <w:rPr>
                <w:rFonts w:ascii="標楷體" w:eastAsia="標楷體" w:hAnsi="標楷體"/>
                <w:sz w:val="28"/>
              </w:rPr>
              <w:t>8</w:t>
            </w:r>
            <w:r w:rsidR="009E3505">
              <w:rPr>
                <w:rFonts w:ascii="標楷體" w:eastAsia="標楷體" w:hAnsi="標楷體"/>
                <w:sz w:val="28"/>
              </w:rPr>
              <w:t>g</w:t>
            </w:r>
          </w:p>
          <w:p w:rsidR="00CF78A2" w:rsidRDefault="00CF78A2" w:rsidP="00CF78A2">
            <w:pPr>
              <w:pStyle w:val="a9"/>
              <w:numPr>
                <w:ilvl w:val="0"/>
                <w:numId w:val="13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此時若認為此出油量不符要求，則可利用增加或減少流量計的脈衝值的</w:t>
            </w:r>
            <w:r w:rsidR="00B85C6F">
              <w:rPr>
                <w:rFonts w:ascii="標楷體" w:eastAsia="標楷體" w:hAnsi="標楷體" w:hint="eastAsia"/>
                <w:sz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</w:rPr>
              <w:t>+1/-1</w:t>
            </w:r>
            <w:r w:rsidR="00B85C6F">
              <w:rPr>
                <w:rFonts w:ascii="標楷體" w:eastAsia="標楷體" w:hAnsi="標楷體" w:hint="eastAsia"/>
                <w:sz w:val="28"/>
              </w:rPr>
              <w:t>)來達到您所需要的數量。</w:t>
            </w:r>
            <w:r w:rsidR="00B85C6F">
              <w:rPr>
                <w:rFonts w:ascii="標楷體" w:eastAsia="標楷體" w:hAnsi="標楷體"/>
                <w:sz w:val="28"/>
              </w:rPr>
              <w:br/>
            </w:r>
            <w:r w:rsidR="00B85C6F">
              <w:rPr>
                <w:rFonts w:ascii="標楷體" w:eastAsia="標楷體" w:hAnsi="標楷體" w:hint="eastAsia"/>
                <w:sz w:val="28"/>
              </w:rPr>
              <w:t>以上例來說：當按下+1鍵之後實際出油量為</w:t>
            </w:r>
            <w:r w:rsidR="00DC2FF9">
              <w:rPr>
                <w:rFonts w:ascii="標楷體" w:eastAsia="標楷體" w:hAnsi="標楷體" w:hint="eastAsia"/>
                <w:sz w:val="28"/>
              </w:rPr>
              <w:t>1</w:t>
            </w:r>
            <w:r w:rsidR="00DC2FF9">
              <w:rPr>
                <w:rFonts w:ascii="標楷體" w:eastAsia="標楷體" w:hAnsi="標楷體"/>
                <w:sz w:val="28"/>
              </w:rPr>
              <w:t>0.5</w:t>
            </w:r>
            <w:r w:rsidR="00DC2FF9">
              <w:rPr>
                <w:rFonts w:ascii="標楷體" w:eastAsia="標楷體" w:hAnsi="標楷體" w:hint="eastAsia"/>
                <w:sz w:val="28"/>
              </w:rPr>
              <w:t>g</w:t>
            </w:r>
            <w:r w:rsidR="00B85C6F">
              <w:rPr>
                <w:rFonts w:ascii="標楷體" w:eastAsia="標楷體" w:hAnsi="標楷體"/>
                <w:sz w:val="28"/>
              </w:rPr>
              <w:br/>
              <w:t>(</w:t>
            </w:r>
            <w:r w:rsidR="009E3505">
              <w:rPr>
                <w:rFonts w:ascii="標楷體" w:eastAsia="標楷體" w:hAnsi="標楷體"/>
                <w:sz w:val="28"/>
              </w:rPr>
              <w:t>14</w:t>
            </w:r>
            <w:r w:rsidR="00B85C6F">
              <w:rPr>
                <w:rFonts w:ascii="標楷體" w:eastAsia="標楷體" w:hAnsi="標楷體"/>
                <w:sz w:val="28"/>
              </w:rPr>
              <w:t xml:space="preserve">+1) x </w:t>
            </w:r>
            <w:r w:rsidR="00DC2FF9">
              <w:rPr>
                <w:rFonts w:ascii="標楷體" w:eastAsia="標楷體" w:hAnsi="標楷體"/>
                <w:sz w:val="28"/>
              </w:rPr>
              <w:t xml:space="preserve">0.7 </w:t>
            </w:r>
            <w:r w:rsidR="00B85C6F">
              <w:rPr>
                <w:rFonts w:ascii="標楷體" w:eastAsia="標楷體" w:hAnsi="標楷體" w:hint="eastAsia"/>
                <w:sz w:val="28"/>
              </w:rPr>
              <w:t xml:space="preserve">= </w:t>
            </w:r>
            <w:r w:rsidR="00DC2FF9">
              <w:rPr>
                <w:rFonts w:ascii="標楷體" w:eastAsia="標楷體" w:hAnsi="標楷體"/>
                <w:sz w:val="28"/>
              </w:rPr>
              <w:t>10.5g</w:t>
            </w:r>
            <w:r w:rsidR="00B85C6F">
              <w:rPr>
                <w:rFonts w:ascii="標楷體" w:eastAsia="標楷體" w:hAnsi="標楷體"/>
                <w:sz w:val="28"/>
              </w:rPr>
              <w:br/>
            </w:r>
            <w:r w:rsidR="00B85C6F">
              <w:rPr>
                <w:rFonts w:ascii="標楷體" w:eastAsia="標楷體" w:hAnsi="標楷體" w:hint="eastAsia"/>
                <w:sz w:val="28"/>
              </w:rPr>
              <w:t>如果按下-1鍵之後實際出油量為9</w:t>
            </w:r>
            <w:r w:rsidR="00DC2FF9">
              <w:rPr>
                <w:rFonts w:ascii="標楷體" w:eastAsia="標楷體" w:hAnsi="標楷體"/>
                <w:sz w:val="28"/>
              </w:rPr>
              <w:t>.1g</w:t>
            </w:r>
            <w:r w:rsidR="00B85C6F">
              <w:rPr>
                <w:rFonts w:ascii="標楷體" w:eastAsia="標楷體" w:hAnsi="標楷體"/>
                <w:sz w:val="28"/>
              </w:rPr>
              <w:br/>
              <w:t>(</w:t>
            </w:r>
            <w:r w:rsidR="00DC2FF9">
              <w:rPr>
                <w:rFonts w:ascii="標楷體" w:eastAsia="標楷體" w:hAnsi="標楷體"/>
                <w:sz w:val="28"/>
              </w:rPr>
              <w:t>14</w:t>
            </w:r>
            <w:r w:rsidR="00B85C6F">
              <w:rPr>
                <w:rFonts w:ascii="標楷體" w:eastAsia="標楷體" w:hAnsi="標楷體" w:hint="eastAsia"/>
                <w:sz w:val="28"/>
              </w:rPr>
              <w:t>-</w:t>
            </w:r>
            <w:r w:rsidR="00B85C6F">
              <w:rPr>
                <w:rFonts w:ascii="標楷體" w:eastAsia="標楷體" w:hAnsi="標楷體"/>
                <w:sz w:val="28"/>
              </w:rPr>
              <w:t xml:space="preserve">1) x </w:t>
            </w:r>
            <w:r w:rsidR="00DC2FF9">
              <w:rPr>
                <w:rFonts w:ascii="標楷體" w:eastAsia="標楷體" w:hAnsi="標楷體"/>
                <w:sz w:val="28"/>
              </w:rPr>
              <w:t>0.7</w:t>
            </w:r>
            <w:r w:rsidR="00B85C6F">
              <w:rPr>
                <w:rFonts w:ascii="標楷體" w:eastAsia="標楷體" w:hAnsi="標楷體"/>
                <w:sz w:val="28"/>
              </w:rPr>
              <w:t xml:space="preserve"> </w:t>
            </w:r>
            <w:r w:rsidR="00B85C6F">
              <w:rPr>
                <w:rFonts w:ascii="標楷體" w:eastAsia="標楷體" w:hAnsi="標楷體" w:hint="eastAsia"/>
                <w:sz w:val="28"/>
              </w:rPr>
              <w:t>= 9</w:t>
            </w:r>
            <w:r w:rsidR="00DC2FF9">
              <w:rPr>
                <w:rFonts w:ascii="標楷體" w:eastAsia="標楷體" w:hAnsi="標楷體"/>
                <w:sz w:val="28"/>
              </w:rPr>
              <w:t>.1</w:t>
            </w:r>
            <w:r w:rsidR="00DC2FF9">
              <w:rPr>
                <w:rFonts w:ascii="標楷體" w:eastAsia="標楷體" w:hAnsi="標楷體" w:hint="eastAsia"/>
                <w:sz w:val="28"/>
              </w:rPr>
              <w:t>g</w:t>
            </w:r>
          </w:p>
          <w:p w:rsidR="00C97E47" w:rsidRPr="00C97E47" w:rsidRDefault="00C97E47" w:rsidP="002C727B">
            <w:pPr>
              <w:pStyle w:val="a9"/>
              <w:numPr>
                <w:ilvl w:val="0"/>
                <w:numId w:val="13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但若螢幕上顯示的實際出油量與真正的出油量 (經測量後的數值) 誤差太大，則必須進行的校正的動作。</w:t>
            </w:r>
            <w:r>
              <w:rPr>
                <w:rFonts w:ascii="標楷體" w:eastAsia="標楷體" w:hAnsi="標楷體"/>
                <w:sz w:val="28"/>
              </w:rPr>
              <w:br/>
            </w:r>
            <w:r>
              <w:rPr>
                <w:rFonts w:ascii="標楷體" w:eastAsia="標楷體" w:hAnsi="標楷體" w:hint="eastAsia"/>
                <w:sz w:val="28"/>
              </w:rPr>
              <w:t>以上例來說，若螢幕顯示出油量為9</w:t>
            </w:r>
            <w:r w:rsidR="00DC2FF9">
              <w:rPr>
                <w:rFonts w:ascii="標楷體" w:eastAsia="標楷體" w:hAnsi="標楷體" w:hint="eastAsia"/>
                <w:sz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</w:rPr>
              <w:t>8</w:t>
            </w:r>
            <w:r w:rsidR="00DC2FF9">
              <w:rPr>
                <w:rFonts w:ascii="標楷體" w:eastAsia="標楷體" w:hAnsi="標楷體"/>
                <w:sz w:val="28"/>
              </w:rPr>
              <w:t>g</w:t>
            </w:r>
            <w:r>
              <w:rPr>
                <w:rFonts w:ascii="標楷體" w:eastAsia="標楷體" w:hAnsi="標楷體"/>
                <w:sz w:val="28"/>
              </w:rPr>
              <w:t>,</w:t>
            </w:r>
            <w:r>
              <w:rPr>
                <w:rFonts w:ascii="標楷體" w:eastAsia="標楷體" w:hAnsi="標楷體" w:hint="eastAsia"/>
                <w:sz w:val="28"/>
              </w:rPr>
              <w:t>但實際測量後只有9</w:t>
            </w:r>
            <w:r w:rsidR="00DC2FF9">
              <w:rPr>
                <w:rFonts w:ascii="標楷體" w:eastAsia="標楷體" w:hAnsi="標楷體"/>
                <w:sz w:val="28"/>
              </w:rPr>
              <w:t>g</w:t>
            </w:r>
            <w:r>
              <w:rPr>
                <w:rFonts w:ascii="標楷體" w:eastAsia="標楷體" w:hAnsi="標楷體"/>
                <w:sz w:val="28"/>
              </w:rPr>
              <w:t>,</w:t>
            </w:r>
            <w:r w:rsidR="002C727B">
              <w:rPr>
                <w:rFonts w:ascii="標楷體" w:eastAsia="標楷體" w:hAnsi="標楷體" w:hint="eastAsia"/>
                <w:sz w:val="28"/>
              </w:rPr>
              <w:t>此時就應該進行校正。</w:t>
            </w:r>
          </w:p>
        </w:tc>
      </w:tr>
      <w:tr w:rsidR="006561BB" w:rsidRPr="006561BB" w:rsidTr="0082717F">
        <w:trPr>
          <w:trHeight w:val="14627"/>
        </w:trPr>
        <w:tc>
          <w:tcPr>
            <w:tcW w:w="5143" w:type="dxa"/>
          </w:tcPr>
          <w:p w:rsidR="006561BB" w:rsidRDefault="0009150A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lastRenderedPageBreak/>
              <w:drawing>
                <wp:anchor distT="0" distB="0" distL="114300" distR="114300" simplePos="0" relativeHeight="251729920" behindDoc="0" locked="0" layoutInCell="1" allowOverlap="1" wp14:anchorId="03C4E398" wp14:editId="335BE003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276225</wp:posOffset>
                  </wp:positionV>
                  <wp:extent cx="2814701" cy="1944000"/>
                  <wp:effectExtent l="0" t="0" r="5080" b="0"/>
                  <wp:wrapSquare wrapText="bothSides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主畫面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701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727B">
              <w:rPr>
                <w:rFonts w:ascii="標楷體" w:eastAsia="標楷體" w:hAnsi="標楷體" w:hint="eastAsia"/>
                <w:sz w:val="28"/>
              </w:rPr>
              <w:t>圖5</w:t>
            </w:r>
          </w:p>
          <w:p w:rsidR="002C727B" w:rsidRDefault="0082717F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2298065</wp:posOffset>
                  </wp:positionV>
                  <wp:extent cx="2815803" cy="1944000"/>
                  <wp:effectExtent l="0" t="0" r="3810" b="0"/>
                  <wp:wrapSquare wrapText="bothSides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技術人員頁面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803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150A">
              <w:rPr>
                <w:rFonts w:ascii="標楷體" w:eastAsia="標楷體" w:hAnsi="標楷體" w:hint="eastAsia"/>
                <w:sz w:val="28"/>
              </w:rPr>
              <w:t>圖6</w:t>
            </w:r>
          </w:p>
          <w:p w:rsidR="0009150A" w:rsidRDefault="00AE1723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2286635</wp:posOffset>
                  </wp:positionV>
                  <wp:extent cx="2829243" cy="1944000"/>
                  <wp:effectExtent l="0" t="0" r="0" b="0"/>
                  <wp:wrapSquare wrapText="bothSides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密碼輸入畫面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43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150A">
              <w:rPr>
                <w:rFonts w:ascii="標楷體" w:eastAsia="標楷體" w:hAnsi="標楷體" w:hint="eastAsia"/>
                <w:sz w:val="28"/>
              </w:rPr>
              <w:t>圖7</w:t>
            </w:r>
          </w:p>
          <w:p w:rsidR="0009150A" w:rsidRDefault="0082717F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anchor distT="0" distB="0" distL="114300" distR="114300" simplePos="0" relativeHeight="251731968" behindDoc="0" locked="0" layoutInCell="1" allowOverlap="1" wp14:anchorId="045F162D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2253615</wp:posOffset>
                  </wp:positionV>
                  <wp:extent cx="2803286" cy="1944000"/>
                  <wp:effectExtent l="0" t="0" r="0" b="0"/>
                  <wp:wrapSquare wrapText="bothSides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設置畫面選單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286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6F39">
              <w:rPr>
                <w:rFonts w:ascii="標楷體" w:eastAsia="標楷體" w:hAnsi="標楷體" w:hint="eastAsia"/>
                <w:sz w:val="28"/>
              </w:rPr>
              <w:t>圖8</w:t>
            </w:r>
          </w:p>
          <w:p w:rsidR="0009150A" w:rsidRPr="006561BB" w:rsidRDefault="0009150A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5051" w:type="dxa"/>
          </w:tcPr>
          <w:p w:rsidR="006561BB" w:rsidRDefault="0009150A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進入設置畫面</w:t>
            </w:r>
          </w:p>
          <w:p w:rsidR="0009150A" w:rsidRDefault="0009150A" w:rsidP="0009150A">
            <w:pPr>
              <w:pStyle w:val="a9"/>
              <w:numPr>
                <w:ilvl w:val="0"/>
                <w:numId w:val="14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在開機後的主畫面，按下設置畫面則會出現技術人員頁面並要求輸入密碼(圖6)。</w:t>
            </w:r>
            <w:r>
              <w:rPr>
                <w:rFonts w:ascii="標楷體" w:eastAsia="標楷體" w:hAnsi="標楷體"/>
                <w:sz w:val="28"/>
              </w:rPr>
              <w:br/>
            </w:r>
            <w:r>
              <w:rPr>
                <w:rFonts w:ascii="標楷體" w:eastAsia="標楷體" w:hAnsi="標楷體" w:hint="eastAsia"/>
                <w:sz w:val="28"/>
              </w:rPr>
              <w:t>備註：</w:t>
            </w:r>
            <w:r>
              <w:rPr>
                <w:rFonts w:ascii="標楷體" w:eastAsia="標楷體" w:hAnsi="標楷體"/>
                <w:sz w:val="28"/>
              </w:rPr>
              <w:br/>
            </w:r>
            <w:r>
              <w:rPr>
                <w:rFonts w:ascii="標楷體" w:eastAsia="標楷體" w:hAnsi="標楷體" w:hint="eastAsia"/>
                <w:sz w:val="28"/>
              </w:rPr>
              <w:t>出廠預設密碼為888888(此密碼可在進入設置畫面修改)</w:t>
            </w:r>
          </w:p>
          <w:p w:rsidR="00036F39" w:rsidRDefault="00036F39" w:rsidP="00EF4594">
            <w:pPr>
              <w:pStyle w:val="a9"/>
              <w:numPr>
                <w:ilvl w:val="0"/>
                <w:numId w:val="14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按下密碼欄位會出現密碼輸入畫面。(圖7)</w:t>
            </w:r>
          </w:p>
          <w:p w:rsidR="00EF4594" w:rsidRDefault="0009150A" w:rsidP="00EF4594">
            <w:pPr>
              <w:pStyle w:val="a9"/>
              <w:numPr>
                <w:ilvl w:val="0"/>
                <w:numId w:val="14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輸入密碼並按下</w:t>
            </w:r>
            <w:r>
              <w:rPr>
                <w:rFonts w:ascii="標楷體" w:eastAsia="標楷體" w:hAnsi="標楷體" w:hint="eastAsia"/>
                <w:sz w:val="28"/>
              </w:rPr>
              <w:sym w:font="Wingdings 3" w:char="F038"/>
            </w:r>
            <w:r>
              <w:rPr>
                <w:rFonts w:ascii="標楷體" w:eastAsia="標楷體" w:hAnsi="標楷體" w:hint="eastAsia"/>
                <w:sz w:val="28"/>
              </w:rPr>
              <w:t xml:space="preserve"> 後即可進入設置畫面選單</w:t>
            </w:r>
            <w:r w:rsidR="00ED549A">
              <w:rPr>
                <w:rFonts w:ascii="標楷體" w:eastAsia="標楷體" w:hAnsi="標楷體" w:hint="eastAsia"/>
                <w:sz w:val="28"/>
              </w:rPr>
              <w:t>(圖</w:t>
            </w:r>
            <w:r w:rsidR="00036F39">
              <w:rPr>
                <w:rFonts w:ascii="標楷體" w:eastAsia="標楷體" w:hAnsi="標楷體" w:hint="eastAsia"/>
                <w:sz w:val="28"/>
              </w:rPr>
              <w:t>8</w:t>
            </w:r>
            <w:r w:rsidR="00ED549A">
              <w:rPr>
                <w:rFonts w:ascii="標楷體" w:eastAsia="標楷體" w:hAnsi="標楷體" w:hint="eastAsia"/>
                <w:sz w:val="28"/>
              </w:rPr>
              <w:t>)</w:t>
            </w:r>
            <w:r>
              <w:rPr>
                <w:rFonts w:ascii="標楷體" w:eastAsia="標楷體" w:hAnsi="標楷體" w:hint="eastAsia"/>
                <w:sz w:val="28"/>
              </w:rPr>
              <w:t>，相關說明如下：</w:t>
            </w:r>
            <w:r w:rsidR="00EF4594">
              <w:rPr>
                <w:rFonts w:ascii="標楷體" w:eastAsia="標楷體" w:hAnsi="標楷體"/>
                <w:sz w:val="28"/>
              </w:rPr>
              <w:br/>
            </w:r>
            <w:r w:rsidR="00EF4594">
              <w:rPr>
                <w:rFonts w:ascii="標楷體" w:eastAsia="標楷體" w:hAnsi="標楷體" w:hint="eastAsia"/>
                <w:sz w:val="28"/>
              </w:rPr>
              <w:t>1. 參數設定：用來進行校正、更改密碼等相關功能。</w:t>
            </w:r>
            <w:r w:rsidR="00EF4594">
              <w:rPr>
                <w:rFonts w:ascii="標楷體" w:eastAsia="標楷體" w:hAnsi="標楷體"/>
                <w:sz w:val="28"/>
              </w:rPr>
              <w:br/>
            </w:r>
            <w:r w:rsidR="00EF4594">
              <w:rPr>
                <w:rFonts w:ascii="標楷體" w:eastAsia="標楷體" w:hAnsi="標楷體" w:hint="eastAsia"/>
                <w:sz w:val="28"/>
              </w:rPr>
              <w:t>2. 重量設定：用來進行油桶容量設定，</w:t>
            </w:r>
            <w:proofErr w:type="gramStart"/>
            <w:r w:rsidR="00EF4594">
              <w:rPr>
                <w:rFonts w:ascii="標楷體" w:eastAsia="標楷體" w:hAnsi="標楷體" w:hint="eastAsia"/>
                <w:sz w:val="28"/>
              </w:rPr>
              <w:t>低油位報警</w:t>
            </w:r>
            <w:proofErr w:type="gramEnd"/>
            <w:r w:rsidR="00EF4594">
              <w:rPr>
                <w:rFonts w:ascii="標楷體" w:eastAsia="標楷體" w:hAnsi="標楷體" w:hint="eastAsia"/>
                <w:sz w:val="28"/>
              </w:rPr>
              <w:t>等功能。</w:t>
            </w:r>
            <w:r w:rsidR="00EF4594">
              <w:rPr>
                <w:rFonts w:ascii="標楷體" w:eastAsia="標楷體" w:hAnsi="標楷體"/>
                <w:sz w:val="28"/>
              </w:rPr>
              <w:br/>
            </w:r>
            <w:r w:rsidR="00EF4594">
              <w:rPr>
                <w:rFonts w:ascii="標楷體" w:eastAsia="標楷體" w:hAnsi="標楷體" w:hint="eastAsia"/>
                <w:sz w:val="28"/>
              </w:rPr>
              <w:t>此處的</w:t>
            </w:r>
            <w:proofErr w:type="gramStart"/>
            <w:r w:rsidR="00EF4594">
              <w:rPr>
                <w:rFonts w:ascii="標楷體" w:eastAsia="標楷體" w:hAnsi="標楷體" w:hint="eastAsia"/>
                <w:sz w:val="28"/>
              </w:rPr>
              <w:t>低油位報警</w:t>
            </w:r>
            <w:proofErr w:type="gramEnd"/>
            <w:r w:rsidR="00EF4594">
              <w:rPr>
                <w:rFonts w:ascii="標楷體" w:eastAsia="標楷體" w:hAnsi="標楷體" w:hint="eastAsia"/>
                <w:sz w:val="28"/>
              </w:rPr>
              <w:t>係採用使用者設定的容量並減去系統計算的累計出油量而得，並不是有任何感測器位於油桶上。</w:t>
            </w:r>
            <w:r w:rsidR="00EF4594">
              <w:rPr>
                <w:rFonts w:ascii="標楷體" w:eastAsia="標楷體" w:hAnsi="標楷體"/>
                <w:sz w:val="28"/>
              </w:rPr>
              <w:br/>
            </w:r>
            <w:r w:rsidR="00EF4594">
              <w:rPr>
                <w:rFonts w:ascii="標楷體" w:eastAsia="標楷體" w:hAnsi="標楷體" w:hint="eastAsia"/>
                <w:sz w:val="28"/>
              </w:rPr>
              <w:t>3. 主畫面：按下此按鍵將會回到主畫面。</w:t>
            </w:r>
          </w:p>
          <w:p w:rsidR="00EF4594" w:rsidRPr="00EF4594" w:rsidRDefault="00EF4594" w:rsidP="00EF4594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</w:p>
        </w:tc>
      </w:tr>
      <w:tr w:rsidR="006561BB" w:rsidRPr="006561BB" w:rsidTr="0082717F">
        <w:trPr>
          <w:trHeight w:val="11906"/>
        </w:trPr>
        <w:tc>
          <w:tcPr>
            <w:tcW w:w="5143" w:type="dxa"/>
          </w:tcPr>
          <w:p w:rsidR="006561BB" w:rsidRDefault="00ED549A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lastRenderedPageBreak/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304800</wp:posOffset>
                  </wp:positionV>
                  <wp:extent cx="3128645" cy="2146935"/>
                  <wp:effectExtent l="0" t="0" r="0" b="5715"/>
                  <wp:wrapSquare wrapText="bothSides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設置畫面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645" cy="214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 w:val="28"/>
              </w:rPr>
              <w:t>圖8</w:t>
            </w:r>
          </w:p>
          <w:p w:rsidR="00ED549A" w:rsidRDefault="00ED549A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</w:p>
          <w:p w:rsidR="007B7808" w:rsidRPr="006561BB" w:rsidRDefault="007B7808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5051" w:type="dxa"/>
          </w:tcPr>
          <w:p w:rsidR="006561BB" w:rsidRDefault="00D62F07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參數設定畫面</w:t>
            </w:r>
          </w:p>
          <w:p w:rsidR="00D62F07" w:rsidRDefault="00D62F07" w:rsidP="00D62F07">
            <w:pPr>
              <w:pStyle w:val="a9"/>
              <w:numPr>
                <w:ilvl w:val="0"/>
                <w:numId w:val="16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參數校正值：此欄位顯示目前使用中的參數校正值</w:t>
            </w:r>
            <w:r w:rsidR="00036F39">
              <w:rPr>
                <w:rFonts w:ascii="標楷體" w:eastAsia="標楷體" w:hAnsi="標楷體" w:hint="eastAsia"/>
                <w:sz w:val="28"/>
              </w:rPr>
              <w:t>，並可以輸入新的校正值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D62F07" w:rsidRDefault="00D62F07" w:rsidP="00D62F07">
            <w:pPr>
              <w:pStyle w:val="a9"/>
              <w:numPr>
                <w:ilvl w:val="0"/>
                <w:numId w:val="16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P值(脈衝值)欄位：此欄位用來設定校正時所預計計算的脈衝次數，建議以10的倍數為單位以方便計算，本公司建議可以設定為50P或100P。</w:t>
            </w:r>
          </w:p>
          <w:p w:rsidR="00D62F07" w:rsidRDefault="00D62F07" w:rsidP="00D62F07">
            <w:pPr>
              <w:pStyle w:val="a9"/>
              <w:numPr>
                <w:ilvl w:val="0"/>
                <w:numId w:val="16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實際出油量：顯示系統計算的出油量，用來跟實際使用量杯所得到的數量進行比對。</w:t>
            </w:r>
          </w:p>
          <w:p w:rsidR="00D62F07" w:rsidRDefault="00D62F07" w:rsidP="00D62F07">
            <w:pPr>
              <w:pStyle w:val="a9"/>
              <w:numPr>
                <w:ilvl w:val="0"/>
                <w:numId w:val="16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密碼設定：更改進入設置畫面的密碼。</w:t>
            </w:r>
          </w:p>
          <w:p w:rsidR="00D62F07" w:rsidRDefault="00D62F07" w:rsidP="00D62F07">
            <w:pPr>
              <w:pStyle w:val="a9"/>
              <w:numPr>
                <w:ilvl w:val="0"/>
                <w:numId w:val="16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測試關/開：進行校正前使用</w:t>
            </w:r>
          </w:p>
          <w:p w:rsidR="00D62F07" w:rsidRDefault="00D62F07" w:rsidP="00D62F07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實際校正流程：</w:t>
            </w:r>
          </w:p>
          <w:p w:rsidR="00D62F07" w:rsidRPr="00D62F07" w:rsidRDefault="00D62F07" w:rsidP="00D62F07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 w:rsidRPr="00D62F07">
              <w:rPr>
                <w:rFonts w:ascii="標楷體" w:eastAsia="標楷體" w:hAnsi="標楷體" w:hint="eastAsia"/>
                <w:sz w:val="28"/>
              </w:rPr>
              <w:t>1.</w:t>
            </w:r>
            <w:r w:rsidRPr="00D62F07">
              <w:rPr>
                <w:rFonts w:ascii="標楷體" w:eastAsia="標楷體" w:hAnsi="標楷體" w:hint="eastAsia"/>
                <w:sz w:val="28"/>
              </w:rPr>
              <w:tab/>
              <w:t>請先設定脈衝數量</w:t>
            </w:r>
          </w:p>
          <w:p w:rsidR="00D62F07" w:rsidRPr="00D62F07" w:rsidRDefault="00D62F07" w:rsidP="00D62F07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 w:rsidRPr="00D62F07">
              <w:rPr>
                <w:rFonts w:ascii="標楷體" w:eastAsia="標楷體" w:hAnsi="標楷體" w:hint="eastAsia"/>
                <w:sz w:val="28"/>
              </w:rPr>
              <w:t>2.</w:t>
            </w:r>
            <w:r w:rsidRPr="00D62F07">
              <w:rPr>
                <w:rFonts w:ascii="標楷體" w:eastAsia="標楷體" w:hAnsi="標楷體" w:hint="eastAsia"/>
                <w:sz w:val="28"/>
              </w:rPr>
              <w:tab/>
              <w:t>測試開關打開，按下復位按鈕，再按啟動按鈕將機油打入量杯中，使用</w:t>
            </w:r>
            <w:r w:rsidR="00DC2FF9">
              <w:rPr>
                <w:rFonts w:ascii="標楷體" w:eastAsia="標楷體" w:hAnsi="標楷體" w:hint="eastAsia"/>
                <w:sz w:val="28"/>
              </w:rPr>
              <w:t>磅秤</w:t>
            </w:r>
            <w:r w:rsidRPr="00D62F07">
              <w:rPr>
                <w:rFonts w:ascii="標楷體" w:eastAsia="標楷體" w:hAnsi="標楷體" w:hint="eastAsia"/>
                <w:sz w:val="28"/>
              </w:rPr>
              <w:t>測量</w:t>
            </w:r>
            <w:r w:rsidR="00DC2FF9">
              <w:rPr>
                <w:rFonts w:ascii="標楷體" w:eastAsia="標楷體" w:hAnsi="標楷體" w:hint="eastAsia"/>
                <w:sz w:val="28"/>
              </w:rPr>
              <w:t>黃油重量</w:t>
            </w:r>
          </w:p>
          <w:p w:rsidR="00DC2FF9" w:rsidRDefault="00D62F07" w:rsidP="00D62F07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 w:rsidRPr="00D62F07">
              <w:rPr>
                <w:rFonts w:ascii="標楷體" w:eastAsia="標楷體" w:hAnsi="標楷體" w:hint="eastAsia"/>
                <w:sz w:val="28"/>
              </w:rPr>
              <w:t>3.</w:t>
            </w:r>
            <w:r w:rsidRPr="00D62F07">
              <w:rPr>
                <w:rFonts w:ascii="標楷體" w:eastAsia="標楷體" w:hAnsi="標楷體" w:hint="eastAsia"/>
                <w:sz w:val="28"/>
              </w:rPr>
              <w:tab/>
            </w:r>
            <w:r w:rsidR="00DC2FF9">
              <w:rPr>
                <w:rFonts w:ascii="標楷體" w:eastAsia="標楷體" w:hAnsi="標楷體" w:hint="eastAsia"/>
                <w:sz w:val="28"/>
              </w:rPr>
              <w:t>將黃油重量除以脈衝數量後得到比重</w:t>
            </w:r>
            <w:r w:rsidRPr="00D62F07">
              <w:rPr>
                <w:rFonts w:ascii="標楷體" w:eastAsia="標楷體" w:hAnsi="標楷體" w:hint="eastAsia"/>
                <w:sz w:val="28"/>
              </w:rPr>
              <w:t>值</w:t>
            </w:r>
            <w:r w:rsidR="00DC2FF9">
              <w:rPr>
                <w:rFonts w:ascii="標楷體" w:eastAsia="標楷體" w:hAnsi="標楷體" w:hint="eastAsia"/>
                <w:sz w:val="28"/>
              </w:rPr>
              <w:t>，然後將比重值輸入參數校正</w:t>
            </w:r>
          </w:p>
          <w:p w:rsidR="00D62F07" w:rsidRPr="00D62F07" w:rsidRDefault="00D62F07" w:rsidP="00D62F07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 w:rsidRPr="00D62F07">
              <w:rPr>
                <w:rFonts w:ascii="標楷體" w:eastAsia="標楷體" w:hAnsi="標楷體" w:hint="eastAsia"/>
                <w:sz w:val="28"/>
              </w:rPr>
              <w:t>例:</w:t>
            </w:r>
          </w:p>
          <w:p w:rsidR="00D62F07" w:rsidRPr="00D62F07" w:rsidRDefault="00DC2FF9" w:rsidP="00D62F07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黃油重</w:t>
            </w:r>
            <w:r w:rsidR="00D62F07" w:rsidRPr="00D62F07">
              <w:rPr>
                <w:rFonts w:ascii="標楷體" w:eastAsia="標楷體" w:hAnsi="標楷體" w:hint="eastAsia"/>
                <w:sz w:val="28"/>
              </w:rPr>
              <w:t>量:</w:t>
            </w:r>
            <w:r>
              <w:rPr>
                <w:rFonts w:ascii="標楷體" w:eastAsia="標楷體" w:hAnsi="標楷體" w:hint="eastAsia"/>
                <w:sz w:val="28"/>
              </w:rPr>
              <w:t>35g</w:t>
            </w:r>
            <w:r w:rsidR="00D62F07" w:rsidRPr="00D62F07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>脈衝數量設定</w:t>
            </w:r>
            <w:r w:rsidR="00D62F07" w:rsidRPr="00D62F07">
              <w:rPr>
                <w:rFonts w:ascii="標楷體" w:eastAsia="標楷體" w:hAnsi="標楷體" w:hint="eastAsia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50</w:t>
            </w:r>
            <w:r>
              <w:rPr>
                <w:rFonts w:ascii="標楷體" w:eastAsia="標楷體" w:hAnsi="標楷體"/>
                <w:sz w:val="28"/>
              </w:rPr>
              <w:t>P</w:t>
            </w:r>
          </w:p>
          <w:p w:rsidR="00D62F07" w:rsidRPr="00D62F07" w:rsidRDefault="00DC2FF9" w:rsidP="00D62F07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比重</w:t>
            </w:r>
            <w:r w:rsidR="00D62F07" w:rsidRPr="00D62F07">
              <w:rPr>
                <w:rFonts w:ascii="標楷體" w:eastAsia="標楷體" w:hAnsi="標楷體" w:hint="eastAsia"/>
                <w:sz w:val="28"/>
              </w:rPr>
              <w:t>值=</w:t>
            </w:r>
            <w:r>
              <w:rPr>
                <w:rFonts w:ascii="標楷體" w:eastAsia="標楷體" w:hAnsi="標楷體" w:hint="eastAsia"/>
                <w:sz w:val="28"/>
              </w:rPr>
              <w:t>35</w:t>
            </w:r>
            <w:r w:rsidR="00D62F07" w:rsidRPr="00D62F07">
              <w:rPr>
                <w:rFonts w:ascii="標楷體" w:eastAsia="標楷體" w:hAnsi="標楷體" w:hint="eastAsia"/>
                <w:sz w:val="28"/>
              </w:rPr>
              <w:t>÷</w:t>
            </w:r>
            <w:r>
              <w:rPr>
                <w:rFonts w:ascii="標楷體" w:eastAsia="標楷體" w:hAnsi="標楷體" w:hint="eastAsia"/>
                <w:sz w:val="28"/>
              </w:rPr>
              <w:t>50</w:t>
            </w:r>
            <w:r w:rsidR="00D62F07" w:rsidRPr="00D62F07">
              <w:rPr>
                <w:rFonts w:ascii="標楷體" w:eastAsia="標楷體" w:hAnsi="標楷體" w:hint="eastAsia"/>
                <w:sz w:val="28"/>
              </w:rPr>
              <w:t>=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="00D62F07" w:rsidRPr="00D62F07">
              <w:rPr>
                <w:rFonts w:ascii="標楷體" w:eastAsia="標楷體" w:hAnsi="標楷體" w:hint="eastAsia"/>
                <w:sz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</w:rPr>
              <w:t>7</w:t>
            </w:r>
          </w:p>
          <w:p w:rsidR="00D62F07" w:rsidRPr="00D62F07" w:rsidRDefault="00D62F07" w:rsidP="00D62F07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 w:rsidRPr="00D62F07">
              <w:rPr>
                <w:rFonts w:ascii="標楷體" w:eastAsia="標楷體" w:hAnsi="標楷體" w:hint="eastAsia"/>
                <w:sz w:val="28"/>
              </w:rPr>
              <w:t>則修改參數校正值為0.7</w:t>
            </w:r>
          </w:p>
        </w:tc>
      </w:tr>
      <w:tr w:rsidR="006561BB" w:rsidRPr="006561BB" w:rsidTr="0082717F">
        <w:trPr>
          <w:trHeight w:val="2835"/>
        </w:trPr>
        <w:tc>
          <w:tcPr>
            <w:tcW w:w="5143" w:type="dxa"/>
          </w:tcPr>
          <w:p w:rsidR="006561BB" w:rsidRDefault="00036F39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lastRenderedPageBreak/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277495</wp:posOffset>
                  </wp:positionV>
                  <wp:extent cx="3119755" cy="2159635"/>
                  <wp:effectExtent l="0" t="0" r="4445" b="0"/>
                  <wp:wrapSquare wrapText="bothSides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重量設定畫面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75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 w:val="28"/>
              </w:rPr>
              <w:t>圖9</w:t>
            </w:r>
          </w:p>
          <w:p w:rsidR="00036F39" w:rsidRPr="006561BB" w:rsidRDefault="00036F39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5051" w:type="dxa"/>
          </w:tcPr>
          <w:p w:rsidR="006561BB" w:rsidRDefault="00036F39" w:rsidP="006561BB">
            <w:pPr>
              <w:spacing w:line="36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重量設定畫面</w:t>
            </w:r>
          </w:p>
          <w:p w:rsidR="00036F39" w:rsidRDefault="00036F39" w:rsidP="00036F39">
            <w:pPr>
              <w:pStyle w:val="a9"/>
              <w:numPr>
                <w:ilvl w:val="0"/>
                <w:numId w:val="17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總重：可依照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原裝桶實際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容量加以設定。</w:t>
            </w:r>
          </w:p>
          <w:p w:rsidR="00036F39" w:rsidRDefault="00036F39" w:rsidP="00036F39">
            <w:pPr>
              <w:pStyle w:val="a9"/>
              <w:numPr>
                <w:ilvl w:val="0"/>
                <w:numId w:val="17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剩餘重量：剩餘重量由系統依照設定總量減去實際輸出的油量後顯示在此欄位。</w:t>
            </w:r>
          </w:p>
          <w:p w:rsidR="00036F39" w:rsidRDefault="00036F39" w:rsidP="00036F39">
            <w:pPr>
              <w:pStyle w:val="a9"/>
              <w:numPr>
                <w:ilvl w:val="0"/>
                <w:numId w:val="17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低位報警：設定當低於多少存量之後進行報警的動作，用來提醒應該準備新的油料。</w:t>
            </w:r>
          </w:p>
          <w:p w:rsidR="00036F39" w:rsidRDefault="00036F39" w:rsidP="00036F39">
            <w:pPr>
              <w:pStyle w:val="a9"/>
              <w:numPr>
                <w:ilvl w:val="0"/>
                <w:numId w:val="17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復位：按下此按鈕後會將剩餘重量重設為0，系統重新計算剩餘油量。</w:t>
            </w:r>
          </w:p>
          <w:p w:rsidR="00036F39" w:rsidRPr="00036F39" w:rsidRDefault="00036F39" w:rsidP="00036F39">
            <w:pPr>
              <w:pStyle w:val="a9"/>
              <w:numPr>
                <w:ilvl w:val="0"/>
                <w:numId w:val="17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關：此按鈕可以關閉低位報警的功能。</w:t>
            </w:r>
          </w:p>
        </w:tc>
      </w:tr>
    </w:tbl>
    <w:p w:rsidR="00524ABE" w:rsidRDefault="00524ABE" w:rsidP="00C03E88">
      <w:pPr>
        <w:spacing w:line="160" w:lineRule="exact"/>
      </w:pPr>
    </w:p>
    <w:p w:rsidR="00524ABE" w:rsidRDefault="00524ABE" w:rsidP="00C03E88">
      <w:pPr>
        <w:spacing w:line="160" w:lineRule="exact"/>
      </w:pPr>
    </w:p>
    <w:p w:rsidR="00524ABE" w:rsidRDefault="0082717F" w:rsidP="00524ABE">
      <w:pPr>
        <w:spacing w:beforeLines="50" w:before="180" w:line="440" w:lineRule="exact"/>
        <w:ind w:left="115" w:hangingChars="41" w:hanging="115"/>
        <w:rPr>
          <w:b/>
          <w:bCs/>
          <w:sz w:val="48"/>
        </w:rPr>
      </w:pP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="00524ABE" w:rsidRPr="00B21D5B">
        <w:rPr>
          <w:rFonts w:ascii="標楷體" w:eastAsia="標楷體" w:hAnsi="標楷體" w:hint="eastAsia"/>
          <w:b/>
          <w:sz w:val="28"/>
          <w:szCs w:val="28"/>
        </w:rPr>
        <w:t xml:space="preserve">. </w:t>
      </w:r>
      <w:r w:rsidR="00524ABE" w:rsidRPr="009C67EE">
        <w:rPr>
          <w:rFonts w:ascii="標楷體" w:eastAsia="標楷體" w:hAnsi="標楷體" w:hint="eastAsia"/>
          <w:b/>
          <w:sz w:val="28"/>
          <w:szCs w:val="28"/>
        </w:rPr>
        <w:t>保</w:t>
      </w:r>
      <w:r w:rsidR="00524ABE">
        <w:rPr>
          <w:rFonts w:ascii="標楷體" w:eastAsia="標楷體" w:hAnsi="標楷體" w:hint="eastAsia"/>
          <w:b/>
          <w:sz w:val="28"/>
          <w:szCs w:val="28"/>
        </w:rPr>
        <w:t>固範圍</w:t>
      </w:r>
    </w:p>
    <w:p w:rsidR="00524ABE" w:rsidRDefault="00524ABE" w:rsidP="00524AB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本</w:t>
      </w:r>
      <w:r w:rsidR="0082717F" w:rsidRPr="0082717F">
        <w:rPr>
          <w:rFonts w:ascii="標楷體" w:eastAsia="標楷體" w:hAnsi="標楷體" w:hint="eastAsia"/>
          <w:bCs/>
        </w:rPr>
        <w:t>中央供油控制系統</w:t>
      </w:r>
      <w:r>
        <w:rPr>
          <w:rFonts w:ascii="標楷體" w:eastAsia="標楷體" w:hAnsi="標楷體" w:hint="eastAsia"/>
        </w:rPr>
        <w:t>自出廠日起在正常使用範圍內提供一年保固，如因天災(如雷擊、水災、火災等)、人禍等(如戰爭等)不可抗力因素則不在保固範圍內。本</w:t>
      </w:r>
      <w:r w:rsidR="0082717F" w:rsidRPr="0082717F">
        <w:rPr>
          <w:rFonts w:ascii="標楷體" w:eastAsia="標楷體" w:hAnsi="標楷體" w:hint="eastAsia"/>
          <w:bCs/>
        </w:rPr>
        <w:t>中央供油控制系統</w:t>
      </w:r>
      <w:r>
        <w:rPr>
          <w:rFonts w:ascii="標楷體" w:eastAsia="標楷體" w:hAnsi="標楷體" w:hint="eastAsia"/>
        </w:rPr>
        <w:t>適用於</w:t>
      </w:r>
      <w:r w:rsidR="00DC2FF9">
        <w:rPr>
          <w:rFonts w:ascii="標楷體" w:eastAsia="標楷體" w:hAnsi="標楷體" w:hint="eastAsia"/>
        </w:rPr>
        <w:t>黃油</w:t>
      </w:r>
      <w:bookmarkStart w:id="0" w:name="_GoBack"/>
      <w:bookmarkEnd w:id="0"/>
      <w:r>
        <w:rPr>
          <w:rFonts w:ascii="標楷體" w:eastAsia="標楷體" w:hAnsi="標楷體" w:hint="eastAsia"/>
        </w:rPr>
        <w:t>，如果使用不適合本流量計之流體(如鹽酸、硫酸等酸鹼液體或柴油、汽油、甲苯等腐蝕性溶劑)亦不在保固範圍內</w:t>
      </w:r>
      <w:r w:rsidRPr="00E15DE9">
        <w:rPr>
          <w:rFonts w:ascii="標楷體" w:eastAsia="標楷體" w:hAnsi="標楷體" w:hint="eastAsia"/>
        </w:rPr>
        <w:t>。</w:t>
      </w:r>
    </w:p>
    <w:p w:rsidR="00524ABE" w:rsidRPr="00524ABE" w:rsidRDefault="00524ABE" w:rsidP="00C03E88">
      <w:pPr>
        <w:spacing w:line="160" w:lineRule="exact"/>
      </w:pPr>
    </w:p>
    <w:sectPr w:rsidR="00524ABE" w:rsidRPr="00524ABE" w:rsidSect="00ED3CCC">
      <w:footerReference w:type="first" r:id="rId22"/>
      <w:pgSz w:w="11906" w:h="16838" w:code="9"/>
      <w:pgMar w:top="851" w:right="851" w:bottom="913" w:left="851" w:header="851" w:footer="992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1D5B" w:rsidRDefault="00B21D5B">
      <w:r>
        <w:separator/>
      </w:r>
    </w:p>
  </w:endnote>
  <w:endnote w:type="continuationSeparator" w:id="0">
    <w:p w:rsidR="00B21D5B" w:rsidRDefault="00B21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1D5B" w:rsidRDefault="00B21D5B" w:rsidP="005A615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21D5B" w:rsidRDefault="00B21D5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1D5B" w:rsidRDefault="00B21D5B" w:rsidP="00ED3CCC">
    <w:pPr>
      <w:pStyle w:val="a4"/>
      <w:jc w:val="center"/>
    </w:pPr>
    <w:r>
      <w:rPr>
        <w:kern w:val="0"/>
      </w:rPr>
      <w:t xml:space="preserve">-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F128AB">
      <w:rPr>
        <w:noProof/>
        <w:kern w:val="0"/>
      </w:rPr>
      <w:t>2</w:t>
    </w:r>
    <w:r>
      <w:rPr>
        <w:kern w:val="0"/>
      </w:rPr>
      <w:fldChar w:fldCharType="end"/>
    </w:r>
    <w:r>
      <w:rPr>
        <w:kern w:val="0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1D5B" w:rsidRPr="00ED3CCC" w:rsidRDefault="00B21D5B" w:rsidP="00ED3CCC">
    <w:pPr>
      <w:pStyle w:val="a4"/>
      <w:jc w:val="center"/>
    </w:pPr>
    <w:r>
      <w:rPr>
        <w:kern w:val="0"/>
      </w:rPr>
      <w:t xml:space="preserve">-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F128AB">
      <w:rPr>
        <w:noProof/>
        <w:kern w:val="0"/>
      </w:rPr>
      <w:t>1</w:t>
    </w:r>
    <w:r>
      <w:rPr>
        <w:kern w:val="0"/>
      </w:rPr>
      <w:fldChar w:fldCharType="end"/>
    </w:r>
    <w:r>
      <w:rPr>
        <w:kern w:val="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1D5B" w:rsidRDefault="00B21D5B">
      <w:r>
        <w:separator/>
      </w:r>
    </w:p>
  </w:footnote>
  <w:footnote w:type="continuationSeparator" w:id="0">
    <w:p w:rsidR="00B21D5B" w:rsidRDefault="00B21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503F"/>
    <w:multiLevelType w:val="hybridMultilevel"/>
    <w:tmpl w:val="C2EA400A"/>
    <w:lvl w:ilvl="0" w:tplc="AED0F312">
      <w:start w:val="5"/>
      <w:numFmt w:val="decimal"/>
      <w:lvlText w:val="%1."/>
      <w:lvlJc w:val="left"/>
      <w:pPr>
        <w:tabs>
          <w:tab w:val="num" w:pos="362"/>
        </w:tabs>
        <w:ind w:left="362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2"/>
        </w:tabs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2"/>
        </w:tabs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2"/>
        </w:tabs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2"/>
        </w:tabs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2"/>
        </w:tabs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2"/>
        </w:tabs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2"/>
        </w:tabs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2"/>
        </w:tabs>
        <w:ind w:left="4322" w:hanging="480"/>
      </w:pPr>
    </w:lvl>
  </w:abstractNum>
  <w:abstractNum w:abstractNumId="1" w15:restartNumberingAfterBreak="0">
    <w:nsid w:val="1A293B22"/>
    <w:multiLevelType w:val="hybridMultilevel"/>
    <w:tmpl w:val="F7481F02"/>
    <w:lvl w:ilvl="0" w:tplc="ADCC1E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DA51B6"/>
    <w:multiLevelType w:val="multilevel"/>
    <w:tmpl w:val="C2EA400A"/>
    <w:lvl w:ilvl="0">
      <w:start w:val="5"/>
      <w:numFmt w:val="decimal"/>
      <w:lvlText w:val="%1."/>
      <w:lvlJc w:val="left"/>
      <w:pPr>
        <w:tabs>
          <w:tab w:val="num" w:pos="362"/>
        </w:tabs>
        <w:ind w:left="362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2"/>
        </w:tabs>
        <w:ind w:left="962" w:hanging="480"/>
      </w:pPr>
    </w:lvl>
    <w:lvl w:ilvl="2">
      <w:start w:val="1"/>
      <w:numFmt w:val="lowerRoman"/>
      <w:lvlText w:val="%3."/>
      <w:lvlJc w:val="right"/>
      <w:pPr>
        <w:tabs>
          <w:tab w:val="num" w:pos="1442"/>
        </w:tabs>
        <w:ind w:left="1442" w:hanging="480"/>
      </w:pPr>
    </w:lvl>
    <w:lvl w:ilvl="3">
      <w:start w:val="1"/>
      <w:numFmt w:val="decimal"/>
      <w:lvlText w:val="%4."/>
      <w:lvlJc w:val="left"/>
      <w:pPr>
        <w:tabs>
          <w:tab w:val="num" w:pos="1922"/>
        </w:tabs>
        <w:ind w:left="1922" w:hanging="480"/>
      </w:pPr>
    </w:lvl>
    <w:lvl w:ilvl="4">
      <w:start w:val="1"/>
      <w:numFmt w:val="ideographTraditional"/>
      <w:lvlText w:val="%5、"/>
      <w:lvlJc w:val="left"/>
      <w:pPr>
        <w:tabs>
          <w:tab w:val="num" w:pos="2402"/>
        </w:tabs>
        <w:ind w:left="2402" w:hanging="480"/>
      </w:pPr>
    </w:lvl>
    <w:lvl w:ilvl="5">
      <w:start w:val="1"/>
      <w:numFmt w:val="lowerRoman"/>
      <w:lvlText w:val="%6."/>
      <w:lvlJc w:val="right"/>
      <w:pPr>
        <w:tabs>
          <w:tab w:val="num" w:pos="2882"/>
        </w:tabs>
        <w:ind w:left="2882" w:hanging="480"/>
      </w:pPr>
    </w:lvl>
    <w:lvl w:ilvl="6">
      <w:start w:val="1"/>
      <w:numFmt w:val="decimal"/>
      <w:lvlText w:val="%7."/>
      <w:lvlJc w:val="left"/>
      <w:pPr>
        <w:tabs>
          <w:tab w:val="num" w:pos="3362"/>
        </w:tabs>
        <w:ind w:left="3362" w:hanging="480"/>
      </w:pPr>
    </w:lvl>
    <w:lvl w:ilvl="7">
      <w:start w:val="1"/>
      <w:numFmt w:val="ideographTraditional"/>
      <w:lvlText w:val="%8、"/>
      <w:lvlJc w:val="left"/>
      <w:pPr>
        <w:tabs>
          <w:tab w:val="num" w:pos="3842"/>
        </w:tabs>
        <w:ind w:left="3842" w:hanging="480"/>
      </w:pPr>
    </w:lvl>
    <w:lvl w:ilvl="8">
      <w:start w:val="1"/>
      <w:numFmt w:val="lowerRoman"/>
      <w:lvlText w:val="%9."/>
      <w:lvlJc w:val="right"/>
      <w:pPr>
        <w:tabs>
          <w:tab w:val="num" w:pos="4322"/>
        </w:tabs>
        <w:ind w:left="4322" w:hanging="480"/>
      </w:pPr>
    </w:lvl>
  </w:abstractNum>
  <w:abstractNum w:abstractNumId="3" w15:restartNumberingAfterBreak="0">
    <w:nsid w:val="27AA4E07"/>
    <w:multiLevelType w:val="hybridMultilevel"/>
    <w:tmpl w:val="D16A55DA"/>
    <w:lvl w:ilvl="0" w:tplc="89282E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8033597"/>
    <w:multiLevelType w:val="hybridMultilevel"/>
    <w:tmpl w:val="79D8F582"/>
    <w:lvl w:ilvl="0" w:tplc="A05C71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D402CE0"/>
    <w:multiLevelType w:val="hybridMultilevel"/>
    <w:tmpl w:val="8180951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2356BAA"/>
    <w:multiLevelType w:val="multilevel"/>
    <w:tmpl w:val="0764012E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 w15:restartNumberingAfterBreak="0">
    <w:nsid w:val="350F368E"/>
    <w:multiLevelType w:val="hybridMultilevel"/>
    <w:tmpl w:val="78A61DF8"/>
    <w:lvl w:ilvl="0" w:tplc="C65ADD7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6FD53EE"/>
    <w:multiLevelType w:val="hybridMultilevel"/>
    <w:tmpl w:val="0BF65C3E"/>
    <w:lvl w:ilvl="0" w:tplc="F7226D7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41326EBC"/>
    <w:multiLevelType w:val="hybridMultilevel"/>
    <w:tmpl w:val="3FDA1FAE"/>
    <w:lvl w:ilvl="0" w:tplc="6EE01322">
      <w:start w:val="2"/>
      <w:numFmt w:val="decimal"/>
      <w:lvlText w:val="%1."/>
      <w:lvlJc w:val="left"/>
      <w:pPr>
        <w:tabs>
          <w:tab w:val="num" w:pos="482"/>
        </w:tabs>
        <w:ind w:left="482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2"/>
        </w:tabs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2"/>
        </w:tabs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2"/>
        </w:tabs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2"/>
        </w:tabs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2"/>
        </w:tabs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2"/>
        </w:tabs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2"/>
        </w:tabs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2"/>
        </w:tabs>
        <w:ind w:left="4322" w:hanging="480"/>
      </w:pPr>
    </w:lvl>
  </w:abstractNum>
  <w:abstractNum w:abstractNumId="10" w15:restartNumberingAfterBreak="0">
    <w:nsid w:val="47B52CEF"/>
    <w:multiLevelType w:val="hybridMultilevel"/>
    <w:tmpl w:val="D41CE226"/>
    <w:lvl w:ilvl="0" w:tplc="FCE45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A5F5DB9"/>
    <w:multiLevelType w:val="multilevel"/>
    <w:tmpl w:val="4C50EFE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 w15:restartNumberingAfterBreak="0">
    <w:nsid w:val="4AB53539"/>
    <w:multiLevelType w:val="hybridMultilevel"/>
    <w:tmpl w:val="209A00D6"/>
    <w:lvl w:ilvl="0" w:tplc="56825498">
      <w:start w:val="1"/>
      <w:numFmt w:val="decimal"/>
      <w:lvlText w:val="(%1)"/>
      <w:lvlJc w:val="left"/>
      <w:pPr>
        <w:tabs>
          <w:tab w:val="num" w:pos="0"/>
        </w:tabs>
        <w:ind w:left="454" w:hanging="45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50046C70"/>
    <w:multiLevelType w:val="hybridMultilevel"/>
    <w:tmpl w:val="A53222B8"/>
    <w:lvl w:ilvl="0" w:tplc="1DDAA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1A843D9"/>
    <w:multiLevelType w:val="hybridMultilevel"/>
    <w:tmpl w:val="8A068460"/>
    <w:lvl w:ilvl="0" w:tplc="5CE8BA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A502381"/>
    <w:multiLevelType w:val="hybridMultilevel"/>
    <w:tmpl w:val="AC64245E"/>
    <w:lvl w:ilvl="0" w:tplc="CE8EA896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8"/>
  </w:num>
  <w:num w:numId="4">
    <w:abstractNumId w:val="5"/>
  </w:num>
  <w:num w:numId="5">
    <w:abstractNumId w:val="15"/>
  </w:num>
  <w:num w:numId="6">
    <w:abstractNumId w:val="9"/>
  </w:num>
  <w:num w:numId="7">
    <w:abstractNumId w:val="0"/>
  </w:num>
  <w:num w:numId="8">
    <w:abstractNumId w:val="2"/>
  </w:num>
  <w:num w:numId="9">
    <w:abstractNumId w:val="7"/>
  </w:num>
  <w:num w:numId="10">
    <w:abstractNumId w:val="11"/>
  </w:num>
  <w:num w:numId="11">
    <w:abstractNumId w:val="10"/>
  </w:num>
  <w:num w:numId="12">
    <w:abstractNumId w:val="4"/>
  </w:num>
  <w:num w:numId="13">
    <w:abstractNumId w:val="1"/>
  </w:num>
  <w:num w:numId="14">
    <w:abstractNumId w:val="6"/>
  </w:num>
  <w:num w:numId="15">
    <w:abstractNumId w:val="6"/>
    <w:lvlOverride w:ilvl="0">
      <w:lvl w:ilvl="0">
        <w:start w:val="1"/>
        <w:numFmt w:val="decimal"/>
        <w:lvlText w:val="%1"/>
        <w:lvlJc w:val="left"/>
        <w:pPr>
          <w:ind w:left="425" w:hanging="425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92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418" w:hanging="567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16">
    <w:abstractNumId w:val="1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AE7"/>
    <w:rsid w:val="00000BCE"/>
    <w:rsid w:val="00005112"/>
    <w:rsid w:val="00005A64"/>
    <w:rsid w:val="000128BB"/>
    <w:rsid w:val="00013A61"/>
    <w:rsid w:val="000256BA"/>
    <w:rsid w:val="000278B1"/>
    <w:rsid w:val="00030D21"/>
    <w:rsid w:val="000311B0"/>
    <w:rsid w:val="00031BD5"/>
    <w:rsid w:val="000359F2"/>
    <w:rsid w:val="00036F39"/>
    <w:rsid w:val="00037578"/>
    <w:rsid w:val="00043142"/>
    <w:rsid w:val="000450FC"/>
    <w:rsid w:val="00053F0D"/>
    <w:rsid w:val="00054570"/>
    <w:rsid w:val="00066248"/>
    <w:rsid w:val="00071F5B"/>
    <w:rsid w:val="000750F0"/>
    <w:rsid w:val="00084D10"/>
    <w:rsid w:val="0008707C"/>
    <w:rsid w:val="00090EEE"/>
    <w:rsid w:val="0009150A"/>
    <w:rsid w:val="0009777D"/>
    <w:rsid w:val="00097CB9"/>
    <w:rsid w:val="000A00F8"/>
    <w:rsid w:val="000A3507"/>
    <w:rsid w:val="000A4E52"/>
    <w:rsid w:val="000A525F"/>
    <w:rsid w:val="000A6798"/>
    <w:rsid w:val="000B1A17"/>
    <w:rsid w:val="000B4755"/>
    <w:rsid w:val="000C103E"/>
    <w:rsid w:val="000C4649"/>
    <w:rsid w:val="000D07BE"/>
    <w:rsid w:val="000D183D"/>
    <w:rsid w:val="000D5CDB"/>
    <w:rsid w:val="000E3C09"/>
    <w:rsid w:val="000F2308"/>
    <w:rsid w:val="000F683A"/>
    <w:rsid w:val="000F6B52"/>
    <w:rsid w:val="000F6D3F"/>
    <w:rsid w:val="000F7094"/>
    <w:rsid w:val="000F70A2"/>
    <w:rsid w:val="000F7553"/>
    <w:rsid w:val="00104C33"/>
    <w:rsid w:val="00113B2A"/>
    <w:rsid w:val="00117BFE"/>
    <w:rsid w:val="00131F0A"/>
    <w:rsid w:val="001324FA"/>
    <w:rsid w:val="00134C24"/>
    <w:rsid w:val="0013644C"/>
    <w:rsid w:val="00154A70"/>
    <w:rsid w:val="001616B9"/>
    <w:rsid w:val="00163928"/>
    <w:rsid w:val="001667D4"/>
    <w:rsid w:val="00167C9B"/>
    <w:rsid w:val="0017207C"/>
    <w:rsid w:val="00180D82"/>
    <w:rsid w:val="0018129F"/>
    <w:rsid w:val="00191998"/>
    <w:rsid w:val="0019206A"/>
    <w:rsid w:val="00193F15"/>
    <w:rsid w:val="0019711F"/>
    <w:rsid w:val="001A33E4"/>
    <w:rsid w:val="001A5528"/>
    <w:rsid w:val="001A5E69"/>
    <w:rsid w:val="001B0E80"/>
    <w:rsid w:val="001B5520"/>
    <w:rsid w:val="001B5C07"/>
    <w:rsid w:val="001B5E5E"/>
    <w:rsid w:val="001C1134"/>
    <w:rsid w:val="001C22AE"/>
    <w:rsid w:val="001C37B3"/>
    <w:rsid w:val="001C3D0A"/>
    <w:rsid w:val="001C49CE"/>
    <w:rsid w:val="001C6754"/>
    <w:rsid w:val="001C6815"/>
    <w:rsid w:val="001C6CCE"/>
    <w:rsid w:val="001C7C3B"/>
    <w:rsid w:val="001D19E6"/>
    <w:rsid w:val="001D40E0"/>
    <w:rsid w:val="001E22EF"/>
    <w:rsid w:val="001E28D1"/>
    <w:rsid w:val="001F15D6"/>
    <w:rsid w:val="001F4B9B"/>
    <w:rsid w:val="00212813"/>
    <w:rsid w:val="00214B97"/>
    <w:rsid w:val="0022131B"/>
    <w:rsid w:val="002265DF"/>
    <w:rsid w:val="002275BD"/>
    <w:rsid w:val="00227E49"/>
    <w:rsid w:val="0023670A"/>
    <w:rsid w:val="00237CB7"/>
    <w:rsid w:val="00243FF8"/>
    <w:rsid w:val="00246E60"/>
    <w:rsid w:val="00252F30"/>
    <w:rsid w:val="0025655A"/>
    <w:rsid w:val="002819CA"/>
    <w:rsid w:val="00282050"/>
    <w:rsid w:val="00286D93"/>
    <w:rsid w:val="00286E85"/>
    <w:rsid w:val="002951ED"/>
    <w:rsid w:val="00297122"/>
    <w:rsid w:val="0029724E"/>
    <w:rsid w:val="002A0A0C"/>
    <w:rsid w:val="002A161B"/>
    <w:rsid w:val="002A496C"/>
    <w:rsid w:val="002B2E20"/>
    <w:rsid w:val="002B3755"/>
    <w:rsid w:val="002B61E1"/>
    <w:rsid w:val="002B7D13"/>
    <w:rsid w:val="002C6786"/>
    <w:rsid w:val="002C727B"/>
    <w:rsid w:val="002D04F5"/>
    <w:rsid w:val="002D0781"/>
    <w:rsid w:val="002D1A81"/>
    <w:rsid w:val="002D2BED"/>
    <w:rsid w:val="002D2DDC"/>
    <w:rsid w:val="002D35C6"/>
    <w:rsid w:val="002D47C9"/>
    <w:rsid w:val="002D6D9C"/>
    <w:rsid w:val="002E1F59"/>
    <w:rsid w:val="002E5137"/>
    <w:rsid w:val="002F08EB"/>
    <w:rsid w:val="002F0BB0"/>
    <w:rsid w:val="002F5EE2"/>
    <w:rsid w:val="0030742C"/>
    <w:rsid w:val="00310E00"/>
    <w:rsid w:val="00312A55"/>
    <w:rsid w:val="0031357C"/>
    <w:rsid w:val="00315C53"/>
    <w:rsid w:val="00317261"/>
    <w:rsid w:val="00327D24"/>
    <w:rsid w:val="00327EA6"/>
    <w:rsid w:val="00331A79"/>
    <w:rsid w:val="00346091"/>
    <w:rsid w:val="00353A7B"/>
    <w:rsid w:val="00353D49"/>
    <w:rsid w:val="00363B02"/>
    <w:rsid w:val="00366BA5"/>
    <w:rsid w:val="00372E54"/>
    <w:rsid w:val="003731A7"/>
    <w:rsid w:val="00375B8D"/>
    <w:rsid w:val="00375CF0"/>
    <w:rsid w:val="003765D1"/>
    <w:rsid w:val="00386378"/>
    <w:rsid w:val="00391119"/>
    <w:rsid w:val="00393D7A"/>
    <w:rsid w:val="0039488E"/>
    <w:rsid w:val="003A2A38"/>
    <w:rsid w:val="003A4C72"/>
    <w:rsid w:val="003B3CAF"/>
    <w:rsid w:val="003B77FA"/>
    <w:rsid w:val="003D3C84"/>
    <w:rsid w:val="003E36BD"/>
    <w:rsid w:val="003E4866"/>
    <w:rsid w:val="003E62B6"/>
    <w:rsid w:val="003F030B"/>
    <w:rsid w:val="003F1EB5"/>
    <w:rsid w:val="003F39B8"/>
    <w:rsid w:val="003F3D55"/>
    <w:rsid w:val="003F4F29"/>
    <w:rsid w:val="004051D7"/>
    <w:rsid w:val="0040528A"/>
    <w:rsid w:val="004121A3"/>
    <w:rsid w:val="0041485E"/>
    <w:rsid w:val="00415227"/>
    <w:rsid w:val="00415C0A"/>
    <w:rsid w:val="004170DD"/>
    <w:rsid w:val="0042672D"/>
    <w:rsid w:val="00426B0A"/>
    <w:rsid w:val="00431CEC"/>
    <w:rsid w:val="00432366"/>
    <w:rsid w:val="0043666E"/>
    <w:rsid w:val="00437CC5"/>
    <w:rsid w:val="004444BC"/>
    <w:rsid w:val="00446B64"/>
    <w:rsid w:val="004510E2"/>
    <w:rsid w:val="00451801"/>
    <w:rsid w:val="00457E20"/>
    <w:rsid w:val="00464951"/>
    <w:rsid w:val="00465CAF"/>
    <w:rsid w:val="004662E8"/>
    <w:rsid w:val="004722D6"/>
    <w:rsid w:val="004738B0"/>
    <w:rsid w:val="00476EA9"/>
    <w:rsid w:val="00480C4D"/>
    <w:rsid w:val="00482281"/>
    <w:rsid w:val="004836AD"/>
    <w:rsid w:val="00484DE2"/>
    <w:rsid w:val="00493A34"/>
    <w:rsid w:val="00494486"/>
    <w:rsid w:val="00495C6E"/>
    <w:rsid w:val="004A2051"/>
    <w:rsid w:val="004A60FE"/>
    <w:rsid w:val="004C624E"/>
    <w:rsid w:val="004C6D14"/>
    <w:rsid w:val="004C77EA"/>
    <w:rsid w:val="004D2A49"/>
    <w:rsid w:val="004E2F13"/>
    <w:rsid w:val="004E64F9"/>
    <w:rsid w:val="004E7B96"/>
    <w:rsid w:val="004E7DD3"/>
    <w:rsid w:val="004F3085"/>
    <w:rsid w:val="004F74D4"/>
    <w:rsid w:val="00507185"/>
    <w:rsid w:val="00507A26"/>
    <w:rsid w:val="005135AC"/>
    <w:rsid w:val="005217DF"/>
    <w:rsid w:val="0052229F"/>
    <w:rsid w:val="00524A0A"/>
    <w:rsid w:val="00524ABE"/>
    <w:rsid w:val="005267DD"/>
    <w:rsid w:val="0052744B"/>
    <w:rsid w:val="0053199B"/>
    <w:rsid w:val="00532815"/>
    <w:rsid w:val="00535D05"/>
    <w:rsid w:val="00541CBB"/>
    <w:rsid w:val="00551855"/>
    <w:rsid w:val="00554C50"/>
    <w:rsid w:val="00562096"/>
    <w:rsid w:val="0056455D"/>
    <w:rsid w:val="005659FD"/>
    <w:rsid w:val="00565AF7"/>
    <w:rsid w:val="0056719A"/>
    <w:rsid w:val="005707B5"/>
    <w:rsid w:val="00570C15"/>
    <w:rsid w:val="00571576"/>
    <w:rsid w:val="0057188A"/>
    <w:rsid w:val="005755C6"/>
    <w:rsid w:val="00577B59"/>
    <w:rsid w:val="00581270"/>
    <w:rsid w:val="00586645"/>
    <w:rsid w:val="0059078F"/>
    <w:rsid w:val="005937DB"/>
    <w:rsid w:val="0059592A"/>
    <w:rsid w:val="005A2D60"/>
    <w:rsid w:val="005A571B"/>
    <w:rsid w:val="005A6158"/>
    <w:rsid w:val="005B17D7"/>
    <w:rsid w:val="005B1CF2"/>
    <w:rsid w:val="005C0F90"/>
    <w:rsid w:val="005C3E90"/>
    <w:rsid w:val="005C72F5"/>
    <w:rsid w:val="005C79C6"/>
    <w:rsid w:val="005D21A5"/>
    <w:rsid w:val="005D40C5"/>
    <w:rsid w:val="005E055A"/>
    <w:rsid w:val="005E1993"/>
    <w:rsid w:val="005E51C9"/>
    <w:rsid w:val="005E6D01"/>
    <w:rsid w:val="005F0EC3"/>
    <w:rsid w:val="005F1F64"/>
    <w:rsid w:val="005F7A1E"/>
    <w:rsid w:val="0060408A"/>
    <w:rsid w:val="00605806"/>
    <w:rsid w:val="00611BC3"/>
    <w:rsid w:val="00615EC4"/>
    <w:rsid w:val="006203A6"/>
    <w:rsid w:val="00624E03"/>
    <w:rsid w:val="00626797"/>
    <w:rsid w:val="00631CB6"/>
    <w:rsid w:val="00635E2E"/>
    <w:rsid w:val="00644315"/>
    <w:rsid w:val="0064580C"/>
    <w:rsid w:val="006561BB"/>
    <w:rsid w:val="006576EF"/>
    <w:rsid w:val="00663D88"/>
    <w:rsid w:val="00667961"/>
    <w:rsid w:val="00675219"/>
    <w:rsid w:val="006769C8"/>
    <w:rsid w:val="006902B3"/>
    <w:rsid w:val="0069351C"/>
    <w:rsid w:val="006A6A82"/>
    <w:rsid w:val="006B2715"/>
    <w:rsid w:val="006B6987"/>
    <w:rsid w:val="006C0240"/>
    <w:rsid w:val="006C3C22"/>
    <w:rsid w:val="006C6684"/>
    <w:rsid w:val="006D3148"/>
    <w:rsid w:val="006D3A58"/>
    <w:rsid w:val="006E0909"/>
    <w:rsid w:val="006E531F"/>
    <w:rsid w:val="006E5581"/>
    <w:rsid w:val="006F2712"/>
    <w:rsid w:val="006F68E6"/>
    <w:rsid w:val="006F7A95"/>
    <w:rsid w:val="007024BB"/>
    <w:rsid w:val="00702987"/>
    <w:rsid w:val="00707282"/>
    <w:rsid w:val="00711AEB"/>
    <w:rsid w:val="007128C6"/>
    <w:rsid w:val="00717418"/>
    <w:rsid w:val="007256BC"/>
    <w:rsid w:val="00736C32"/>
    <w:rsid w:val="00753455"/>
    <w:rsid w:val="00753946"/>
    <w:rsid w:val="007609EA"/>
    <w:rsid w:val="00761D02"/>
    <w:rsid w:val="00762159"/>
    <w:rsid w:val="00762BDC"/>
    <w:rsid w:val="00762E77"/>
    <w:rsid w:val="00762FCE"/>
    <w:rsid w:val="00765CBE"/>
    <w:rsid w:val="00774C1C"/>
    <w:rsid w:val="00776F3C"/>
    <w:rsid w:val="0077736B"/>
    <w:rsid w:val="00777551"/>
    <w:rsid w:val="00777B87"/>
    <w:rsid w:val="00784C3D"/>
    <w:rsid w:val="00785454"/>
    <w:rsid w:val="00785B30"/>
    <w:rsid w:val="007877AF"/>
    <w:rsid w:val="00794D91"/>
    <w:rsid w:val="007957C3"/>
    <w:rsid w:val="007A1A7E"/>
    <w:rsid w:val="007A5895"/>
    <w:rsid w:val="007A6064"/>
    <w:rsid w:val="007B7808"/>
    <w:rsid w:val="007C18AB"/>
    <w:rsid w:val="007C52FA"/>
    <w:rsid w:val="007C61EB"/>
    <w:rsid w:val="007C73B9"/>
    <w:rsid w:val="007C74CA"/>
    <w:rsid w:val="007D2A7F"/>
    <w:rsid w:val="007D33D1"/>
    <w:rsid w:val="007D436F"/>
    <w:rsid w:val="007E095A"/>
    <w:rsid w:val="007F1082"/>
    <w:rsid w:val="007F33EA"/>
    <w:rsid w:val="007F40EB"/>
    <w:rsid w:val="007F7B54"/>
    <w:rsid w:val="008017DC"/>
    <w:rsid w:val="0080287F"/>
    <w:rsid w:val="00803349"/>
    <w:rsid w:val="00805BA2"/>
    <w:rsid w:val="00807DEF"/>
    <w:rsid w:val="008156F4"/>
    <w:rsid w:val="008169D8"/>
    <w:rsid w:val="008203F5"/>
    <w:rsid w:val="00825EB8"/>
    <w:rsid w:val="00826A66"/>
    <w:rsid w:val="00827051"/>
    <w:rsid w:val="0082717F"/>
    <w:rsid w:val="00827219"/>
    <w:rsid w:val="00831093"/>
    <w:rsid w:val="008336DA"/>
    <w:rsid w:val="00834D1C"/>
    <w:rsid w:val="00835228"/>
    <w:rsid w:val="00840058"/>
    <w:rsid w:val="008420A5"/>
    <w:rsid w:val="00850101"/>
    <w:rsid w:val="0085407B"/>
    <w:rsid w:val="0085474E"/>
    <w:rsid w:val="008568CB"/>
    <w:rsid w:val="0086654D"/>
    <w:rsid w:val="00872B6A"/>
    <w:rsid w:val="00873754"/>
    <w:rsid w:val="00880737"/>
    <w:rsid w:val="00881A39"/>
    <w:rsid w:val="00886480"/>
    <w:rsid w:val="00891944"/>
    <w:rsid w:val="00895A9A"/>
    <w:rsid w:val="008A5A6D"/>
    <w:rsid w:val="008B4C7E"/>
    <w:rsid w:val="008B4DDA"/>
    <w:rsid w:val="008B61C0"/>
    <w:rsid w:val="008C1CB6"/>
    <w:rsid w:val="008C2747"/>
    <w:rsid w:val="008C792B"/>
    <w:rsid w:val="008E1959"/>
    <w:rsid w:val="008E1CC7"/>
    <w:rsid w:val="008E669B"/>
    <w:rsid w:val="008F2AC5"/>
    <w:rsid w:val="008F4870"/>
    <w:rsid w:val="0090132D"/>
    <w:rsid w:val="00903EFA"/>
    <w:rsid w:val="00904970"/>
    <w:rsid w:val="00904EAE"/>
    <w:rsid w:val="0091296B"/>
    <w:rsid w:val="00916606"/>
    <w:rsid w:val="00916B91"/>
    <w:rsid w:val="00924C9E"/>
    <w:rsid w:val="00924E98"/>
    <w:rsid w:val="00925946"/>
    <w:rsid w:val="00925BE5"/>
    <w:rsid w:val="0092718C"/>
    <w:rsid w:val="00933796"/>
    <w:rsid w:val="00956C65"/>
    <w:rsid w:val="009608C4"/>
    <w:rsid w:val="0096516F"/>
    <w:rsid w:val="00966EEF"/>
    <w:rsid w:val="00967539"/>
    <w:rsid w:val="00971F0E"/>
    <w:rsid w:val="00981C58"/>
    <w:rsid w:val="009839AB"/>
    <w:rsid w:val="00987725"/>
    <w:rsid w:val="00993581"/>
    <w:rsid w:val="00994721"/>
    <w:rsid w:val="0099792E"/>
    <w:rsid w:val="00997C79"/>
    <w:rsid w:val="009A2FE7"/>
    <w:rsid w:val="009A6B5E"/>
    <w:rsid w:val="009B4515"/>
    <w:rsid w:val="009B7CE4"/>
    <w:rsid w:val="009C15A1"/>
    <w:rsid w:val="009C67EE"/>
    <w:rsid w:val="009D0C44"/>
    <w:rsid w:val="009E0817"/>
    <w:rsid w:val="009E1A22"/>
    <w:rsid w:val="009E3505"/>
    <w:rsid w:val="009E5B12"/>
    <w:rsid w:val="009F0456"/>
    <w:rsid w:val="009F07C4"/>
    <w:rsid w:val="009F5634"/>
    <w:rsid w:val="00A12D8F"/>
    <w:rsid w:val="00A163AA"/>
    <w:rsid w:val="00A17816"/>
    <w:rsid w:val="00A216C3"/>
    <w:rsid w:val="00A235ED"/>
    <w:rsid w:val="00A30EAB"/>
    <w:rsid w:val="00A35136"/>
    <w:rsid w:val="00A41845"/>
    <w:rsid w:val="00A461B8"/>
    <w:rsid w:val="00A50B18"/>
    <w:rsid w:val="00A549E3"/>
    <w:rsid w:val="00A55D9E"/>
    <w:rsid w:val="00A5786E"/>
    <w:rsid w:val="00A57B0D"/>
    <w:rsid w:val="00A632FC"/>
    <w:rsid w:val="00A731D7"/>
    <w:rsid w:val="00A73C69"/>
    <w:rsid w:val="00A74321"/>
    <w:rsid w:val="00A75DCD"/>
    <w:rsid w:val="00A76CA0"/>
    <w:rsid w:val="00A779CF"/>
    <w:rsid w:val="00A8132C"/>
    <w:rsid w:val="00A911F8"/>
    <w:rsid w:val="00A93B14"/>
    <w:rsid w:val="00AA350C"/>
    <w:rsid w:val="00AA371E"/>
    <w:rsid w:val="00AA452C"/>
    <w:rsid w:val="00AA6D6F"/>
    <w:rsid w:val="00AA7935"/>
    <w:rsid w:val="00AB3070"/>
    <w:rsid w:val="00AB42A1"/>
    <w:rsid w:val="00AB74C5"/>
    <w:rsid w:val="00AC0ACB"/>
    <w:rsid w:val="00AC273E"/>
    <w:rsid w:val="00AC7C82"/>
    <w:rsid w:val="00AD35AD"/>
    <w:rsid w:val="00AD7A9F"/>
    <w:rsid w:val="00AE1723"/>
    <w:rsid w:val="00AF299C"/>
    <w:rsid w:val="00AF6C2F"/>
    <w:rsid w:val="00B00FC6"/>
    <w:rsid w:val="00B01393"/>
    <w:rsid w:val="00B0189A"/>
    <w:rsid w:val="00B03FDB"/>
    <w:rsid w:val="00B04FE4"/>
    <w:rsid w:val="00B070E3"/>
    <w:rsid w:val="00B10C02"/>
    <w:rsid w:val="00B11241"/>
    <w:rsid w:val="00B12BEE"/>
    <w:rsid w:val="00B176D0"/>
    <w:rsid w:val="00B21D5B"/>
    <w:rsid w:val="00B23D39"/>
    <w:rsid w:val="00B27211"/>
    <w:rsid w:val="00B278E5"/>
    <w:rsid w:val="00B34BF5"/>
    <w:rsid w:val="00B401FD"/>
    <w:rsid w:val="00B433DD"/>
    <w:rsid w:val="00B438EB"/>
    <w:rsid w:val="00B4525A"/>
    <w:rsid w:val="00B50F57"/>
    <w:rsid w:val="00B52495"/>
    <w:rsid w:val="00B52FD8"/>
    <w:rsid w:val="00B55927"/>
    <w:rsid w:val="00B6231E"/>
    <w:rsid w:val="00B64335"/>
    <w:rsid w:val="00B679F4"/>
    <w:rsid w:val="00B738B3"/>
    <w:rsid w:val="00B76051"/>
    <w:rsid w:val="00B8279B"/>
    <w:rsid w:val="00B851D8"/>
    <w:rsid w:val="00B85C6F"/>
    <w:rsid w:val="00B92FF8"/>
    <w:rsid w:val="00B93AA3"/>
    <w:rsid w:val="00B9689C"/>
    <w:rsid w:val="00BA1B1F"/>
    <w:rsid w:val="00BA7DC5"/>
    <w:rsid w:val="00BB70E1"/>
    <w:rsid w:val="00BC1756"/>
    <w:rsid w:val="00BC2E3E"/>
    <w:rsid w:val="00BC3E77"/>
    <w:rsid w:val="00BD663D"/>
    <w:rsid w:val="00BE3AD0"/>
    <w:rsid w:val="00BE730D"/>
    <w:rsid w:val="00BF4CF5"/>
    <w:rsid w:val="00BF541D"/>
    <w:rsid w:val="00BF5B96"/>
    <w:rsid w:val="00BF70A0"/>
    <w:rsid w:val="00C03CD4"/>
    <w:rsid w:val="00C03E88"/>
    <w:rsid w:val="00C113A6"/>
    <w:rsid w:val="00C14AAE"/>
    <w:rsid w:val="00C1516C"/>
    <w:rsid w:val="00C15867"/>
    <w:rsid w:val="00C31009"/>
    <w:rsid w:val="00C345B1"/>
    <w:rsid w:val="00C43366"/>
    <w:rsid w:val="00C45298"/>
    <w:rsid w:val="00C5532E"/>
    <w:rsid w:val="00C557CF"/>
    <w:rsid w:val="00C632B5"/>
    <w:rsid w:val="00C71478"/>
    <w:rsid w:val="00C76348"/>
    <w:rsid w:val="00C84D0C"/>
    <w:rsid w:val="00C91191"/>
    <w:rsid w:val="00C91AEE"/>
    <w:rsid w:val="00C930D2"/>
    <w:rsid w:val="00C93CD2"/>
    <w:rsid w:val="00C96A9F"/>
    <w:rsid w:val="00C97E47"/>
    <w:rsid w:val="00CA5B32"/>
    <w:rsid w:val="00CB3D56"/>
    <w:rsid w:val="00CB5A71"/>
    <w:rsid w:val="00CC11B0"/>
    <w:rsid w:val="00CC22CB"/>
    <w:rsid w:val="00CC3347"/>
    <w:rsid w:val="00CC7710"/>
    <w:rsid w:val="00CC7D6B"/>
    <w:rsid w:val="00CD0015"/>
    <w:rsid w:val="00CD15CC"/>
    <w:rsid w:val="00CD163F"/>
    <w:rsid w:val="00CD45E2"/>
    <w:rsid w:val="00CE3614"/>
    <w:rsid w:val="00CE5429"/>
    <w:rsid w:val="00CE686B"/>
    <w:rsid w:val="00CE6E3D"/>
    <w:rsid w:val="00CF78A2"/>
    <w:rsid w:val="00D04580"/>
    <w:rsid w:val="00D053F1"/>
    <w:rsid w:val="00D06121"/>
    <w:rsid w:val="00D07AE7"/>
    <w:rsid w:val="00D1112B"/>
    <w:rsid w:val="00D1146D"/>
    <w:rsid w:val="00D13663"/>
    <w:rsid w:val="00D13C48"/>
    <w:rsid w:val="00D21F18"/>
    <w:rsid w:val="00D24939"/>
    <w:rsid w:val="00D33D05"/>
    <w:rsid w:val="00D40179"/>
    <w:rsid w:val="00D411C0"/>
    <w:rsid w:val="00D42082"/>
    <w:rsid w:val="00D50B44"/>
    <w:rsid w:val="00D53B94"/>
    <w:rsid w:val="00D54F00"/>
    <w:rsid w:val="00D5542A"/>
    <w:rsid w:val="00D62F07"/>
    <w:rsid w:val="00D643FE"/>
    <w:rsid w:val="00D649E4"/>
    <w:rsid w:val="00D713EC"/>
    <w:rsid w:val="00D73F0B"/>
    <w:rsid w:val="00D752F9"/>
    <w:rsid w:val="00D84EBB"/>
    <w:rsid w:val="00D86428"/>
    <w:rsid w:val="00D94321"/>
    <w:rsid w:val="00DA5CA4"/>
    <w:rsid w:val="00DB3C22"/>
    <w:rsid w:val="00DB4D91"/>
    <w:rsid w:val="00DC1732"/>
    <w:rsid w:val="00DC2FF9"/>
    <w:rsid w:val="00DC34B1"/>
    <w:rsid w:val="00DC627F"/>
    <w:rsid w:val="00DD09CF"/>
    <w:rsid w:val="00DD43AB"/>
    <w:rsid w:val="00DE71F7"/>
    <w:rsid w:val="00DF06C7"/>
    <w:rsid w:val="00E00274"/>
    <w:rsid w:val="00E01817"/>
    <w:rsid w:val="00E02C8C"/>
    <w:rsid w:val="00E0781C"/>
    <w:rsid w:val="00E111C0"/>
    <w:rsid w:val="00E12125"/>
    <w:rsid w:val="00E1599E"/>
    <w:rsid w:val="00E15DE9"/>
    <w:rsid w:val="00E20612"/>
    <w:rsid w:val="00E27600"/>
    <w:rsid w:val="00E30E66"/>
    <w:rsid w:val="00E34A15"/>
    <w:rsid w:val="00E3742E"/>
    <w:rsid w:val="00E37522"/>
    <w:rsid w:val="00E41541"/>
    <w:rsid w:val="00E42667"/>
    <w:rsid w:val="00E4315C"/>
    <w:rsid w:val="00E53B53"/>
    <w:rsid w:val="00E56C03"/>
    <w:rsid w:val="00E635ED"/>
    <w:rsid w:val="00E668E6"/>
    <w:rsid w:val="00E74715"/>
    <w:rsid w:val="00E74800"/>
    <w:rsid w:val="00E770D1"/>
    <w:rsid w:val="00E7771B"/>
    <w:rsid w:val="00E81076"/>
    <w:rsid w:val="00E85BF0"/>
    <w:rsid w:val="00E86545"/>
    <w:rsid w:val="00E8661F"/>
    <w:rsid w:val="00E875B1"/>
    <w:rsid w:val="00E9009E"/>
    <w:rsid w:val="00E907CD"/>
    <w:rsid w:val="00EA35E9"/>
    <w:rsid w:val="00EA59A6"/>
    <w:rsid w:val="00EB5354"/>
    <w:rsid w:val="00EB5433"/>
    <w:rsid w:val="00EB728E"/>
    <w:rsid w:val="00EC3426"/>
    <w:rsid w:val="00EC5AEB"/>
    <w:rsid w:val="00EC6B05"/>
    <w:rsid w:val="00ED1ACF"/>
    <w:rsid w:val="00ED3CCC"/>
    <w:rsid w:val="00ED549A"/>
    <w:rsid w:val="00ED5AF4"/>
    <w:rsid w:val="00ED5D68"/>
    <w:rsid w:val="00ED617F"/>
    <w:rsid w:val="00EF4594"/>
    <w:rsid w:val="00F04DE1"/>
    <w:rsid w:val="00F05582"/>
    <w:rsid w:val="00F11428"/>
    <w:rsid w:val="00F128AB"/>
    <w:rsid w:val="00F16882"/>
    <w:rsid w:val="00F21C8A"/>
    <w:rsid w:val="00F25498"/>
    <w:rsid w:val="00F25753"/>
    <w:rsid w:val="00F306F9"/>
    <w:rsid w:val="00F307AC"/>
    <w:rsid w:val="00F3149E"/>
    <w:rsid w:val="00F32FA4"/>
    <w:rsid w:val="00F33CD6"/>
    <w:rsid w:val="00F36FB9"/>
    <w:rsid w:val="00F416F3"/>
    <w:rsid w:val="00F46457"/>
    <w:rsid w:val="00F51C58"/>
    <w:rsid w:val="00F53410"/>
    <w:rsid w:val="00F554DA"/>
    <w:rsid w:val="00F57528"/>
    <w:rsid w:val="00F61F16"/>
    <w:rsid w:val="00F62D0B"/>
    <w:rsid w:val="00F66372"/>
    <w:rsid w:val="00F730D5"/>
    <w:rsid w:val="00F83764"/>
    <w:rsid w:val="00F86484"/>
    <w:rsid w:val="00F87682"/>
    <w:rsid w:val="00F91AE9"/>
    <w:rsid w:val="00F941CB"/>
    <w:rsid w:val="00FA0751"/>
    <w:rsid w:val="00FA1795"/>
    <w:rsid w:val="00FA20FF"/>
    <w:rsid w:val="00FA5CE6"/>
    <w:rsid w:val="00FA69E6"/>
    <w:rsid w:val="00FB36D2"/>
    <w:rsid w:val="00FB42A1"/>
    <w:rsid w:val="00FC5C5B"/>
    <w:rsid w:val="00FD0244"/>
    <w:rsid w:val="00FD05FE"/>
    <w:rsid w:val="00FD7AF2"/>
    <w:rsid w:val="00FE273B"/>
    <w:rsid w:val="00FE4B5D"/>
    <w:rsid w:val="00FE502E"/>
    <w:rsid w:val="00FE5D40"/>
    <w:rsid w:val="00FE7CB5"/>
    <w:rsid w:val="00FF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7D22933D"/>
  <w15:docId w15:val="{061F770D-2827-4270-9719-32F992E0D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D07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07A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D07A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5">
    <w:name w:val="Table Grid"/>
    <w:basedOn w:val="a1"/>
    <w:rsid w:val="00D07AE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rsid w:val="00753455"/>
  </w:style>
  <w:style w:type="paragraph" w:styleId="a7">
    <w:name w:val="Balloon Text"/>
    <w:basedOn w:val="a"/>
    <w:link w:val="a8"/>
    <w:rsid w:val="00CE36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CE361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D33D0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89756-E332-40DA-B225-14ABF6879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1980</Words>
  <Characters>485</Characters>
  <Application>Microsoft Office Word</Application>
  <DocSecurity>0</DocSecurity>
  <Lines>4</Lines>
  <Paragraphs>4</Paragraphs>
  <ScaleCrop>false</ScaleCrop>
  <Company>久隆機械工業有限公司</Company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 LONG</dc:title>
  <dc:creator>久隆機械工業有限公司</dc:creator>
  <cp:lastModifiedBy>吳 宗固</cp:lastModifiedBy>
  <cp:revision>3</cp:revision>
  <cp:lastPrinted>2018-12-12T08:29:00Z</cp:lastPrinted>
  <dcterms:created xsi:type="dcterms:W3CDTF">2019-01-11T00:16:00Z</dcterms:created>
  <dcterms:modified xsi:type="dcterms:W3CDTF">2019-01-11T01:03:00Z</dcterms:modified>
</cp:coreProperties>
</file>